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975382" w:rsidRDefault="009C5A94" w:rsidP="00561476">
      <w:pPr>
        <w:jc w:val="center"/>
        <w:rPr>
          <w:b/>
          <w:sz w:val="36"/>
          <w:szCs w:val="36"/>
        </w:rPr>
      </w:pPr>
      <w:r w:rsidRPr="00975382">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75382" w:rsidRDefault="00561476" w:rsidP="00561476">
      <w:pPr>
        <w:jc w:val="center"/>
        <w:rPr>
          <w:b/>
          <w:sz w:val="36"/>
          <w:szCs w:val="36"/>
          <w:lang w:val="en-US"/>
        </w:rPr>
      </w:pPr>
    </w:p>
    <w:p w14:paraId="4AA3D8A5" w14:textId="77777777" w:rsidR="000A4DD6" w:rsidRPr="00975382" w:rsidRDefault="000A4DD6" w:rsidP="00561476">
      <w:pPr>
        <w:jc w:val="center"/>
        <w:rPr>
          <w:b/>
          <w:sz w:val="36"/>
          <w:szCs w:val="36"/>
          <w:lang w:val="en-US"/>
        </w:rPr>
      </w:pPr>
    </w:p>
    <w:p w14:paraId="0ABB1680" w14:textId="77777777" w:rsidR="000A4DD6" w:rsidRPr="00975382" w:rsidRDefault="000A4DD6" w:rsidP="00561476">
      <w:pPr>
        <w:jc w:val="center"/>
        <w:rPr>
          <w:b/>
          <w:sz w:val="36"/>
          <w:szCs w:val="36"/>
          <w:lang w:val="en-US"/>
        </w:rPr>
      </w:pPr>
    </w:p>
    <w:p w14:paraId="465AD6D6" w14:textId="77777777" w:rsidR="000A4DD6" w:rsidRPr="00975382" w:rsidRDefault="000A4DD6" w:rsidP="00561476">
      <w:pPr>
        <w:jc w:val="center"/>
        <w:rPr>
          <w:b/>
          <w:sz w:val="36"/>
          <w:szCs w:val="36"/>
          <w:lang w:val="en-US"/>
        </w:rPr>
      </w:pPr>
    </w:p>
    <w:p w14:paraId="25F09B46" w14:textId="77777777" w:rsidR="00561476" w:rsidRPr="00975382" w:rsidRDefault="00561476" w:rsidP="00561476">
      <w:pPr>
        <w:tabs>
          <w:tab w:val="left" w:pos="5204"/>
        </w:tabs>
        <w:jc w:val="left"/>
        <w:rPr>
          <w:b/>
          <w:sz w:val="36"/>
          <w:szCs w:val="36"/>
        </w:rPr>
      </w:pPr>
      <w:r w:rsidRPr="00975382">
        <w:rPr>
          <w:b/>
          <w:sz w:val="36"/>
          <w:szCs w:val="36"/>
        </w:rPr>
        <w:tab/>
      </w:r>
    </w:p>
    <w:p w14:paraId="1A818381" w14:textId="77777777" w:rsidR="00561476" w:rsidRPr="00975382" w:rsidRDefault="00561476" w:rsidP="00561476">
      <w:pPr>
        <w:jc w:val="center"/>
        <w:rPr>
          <w:b/>
          <w:sz w:val="36"/>
          <w:szCs w:val="36"/>
        </w:rPr>
      </w:pPr>
    </w:p>
    <w:p w14:paraId="759EB2BE" w14:textId="77777777" w:rsidR="00561476" w:rsidRPr="00975382" w:rsidRDefault="00CB76D2" w:rsidP="00561476">
      <w:pPr>
        <w:jc w:val="center"/>
        <w:rPr>
          <w:b/>
          <w:sz w:val="48"/>
          <w:szCs w:val="48"/>
        </w:rPr>
      </w:pPr>
      <w:bookmarkStart w:id="0" w:name="_Toc226196784"/>
      <w:bookmarkStart w:id="1" w:name="_Toc226197203"/>
      <w:r w:rsidRPr="00975382">
        <w:rPr>
          <w:b/>
          <w:sz w:val="48"/>
          <w:szCs w:val="48"/>
        </w:rPr>
        <w:t>М</w:t>
      </w:r>
      <w:r w:rsidR="00561476" w:rsidRPr="00975382">
        <w:rPr>
          <w:b/>
          <w:sz w:val="48"/>
          <w:szCs w:val="48"/>
        </w:rPr>
        <w:t>ониторинг СМИ</w:t>
      </w:r>
      <w:bookmarkEnd w:id="0"/>
      <w:bookmarkEnd w:id="1"/>
      <w:r w:rsidR="00561476" w:rsidRPr="00975382">
        <w:rPr>
          <w:b/>
          <w:sz w:val="48"/>
          <w:szCs w:val="48"/>
        </w:rPr>
        <w:t xml:space="preserve"> РФ</w:t>
      </w:r>
    </w:p>
    <w:p w14:paraId="643C1CC8" w14:textId="77777777" w:rsidR="00561476" w:rsidRPr="00975382" w:rsidRDefault="00561476" w:rsidP="00561476">
      <w:pPr>
        <w:jc w:val="center"/>
        <w:rPr>
          <w:b/>
          <w:sz w:val="48"/>
          <w:szCs w:val="48"/>
        </w:rPr>
      </w:pPr>
      <w:bookmarkStart w:id="2" w:name="_Toc226196785"/>
      <w:bookmarkStart w:id="3" w:name="_Toc226197204"/>
      <w:r w:rsidRPr="00975382">
        <w:rPr>
          <w:b/>
          <w:sz w:val="48"/>
          <w:szCs w:val="48"/>
        </w:rPr>
        <w:t>по пенсионной тематике</w:t>
      </w:r>
      <w:bookmarkEnd w:id="2"/>
      <w:bookmarkEnd w:id="3"/>
    </w:p>
    <w:p w14:paraId="712904F0" w14:textId="77777777" w:rsidR="008B6D1B" w:rsidRPr="00975382" w:rsidRDefault="008B6D1B" w:rsidP="00C70A20">
      <w:pPr>
        <w:jc w:val="center"/>
        <w:rPr>
          <w:b/>
          <w:sz w:val="48"/>
          <w:szCs w:val="48"/>
        </w:rPr>
      </w:pPr>
    </w:p>
    <w:p w14:paraId="4DAF54B0" w14:textId="77777777" w:rsidR="007D6FE5" w:rsidRPr="00975382" w:rsidRDefault="007D6FE5" w:rsidP="00C70A20">
      <w:pPr>
        <w:jc w:val="center"/>
        <w:rPr>
          <w:b/>
          <w:sz w:val="36"/>
          <w:szCs w:val="36"/>
        </w:rPr>
      </w:pPr>
      <w:r w:rsidRPr="00975382">
        <w:rPr>
          <w:b/>
          <w:sz w:val="36"/>
          <w:szCs w:val="36"/>
        </w:rPr>
        <w:t xml:space="preserve"> </w:t>
      </w:r>
    </w:p>
    <w:p w14:paraId="5A50B42F" w14:textId="5DFE41E6" w:rsidR="00C70A20" w:rsidRPr="00975382" w:rsidRDefault="0039748C" w:rsidP="00C70A20">
      <w:pPr>
        <w:jc w:val="center"/>
        <w:rPr>
          <w:b/>
          <w:sz w:val="40"/>
          <w:szCs w:val="40"/>
        </w:rPr>
      </w:pPr>
      <w:r w:rsidRPr="00975382">
        <w:rPr>
          <w:b/>
          <w:sz w:val="40"/>
          <w:szCs w:val="40"/>
        </w:rPr>
        <w:t>1</w:t>
      </w:r>
      <w:r w:rsidR="00881AEB" w:rsidRPr="00975382">
        <w:rPr>
          <w:b/>
          <w:sz w:val="40"/>
          <w:szCs w:val="40"/>
        </w:rPr>
        <w:t>1</w:t>
      </w:r>
      <w:r w:rsidR="000214CF" w:rsidRPr="00975382">
        <w:rPr>
          <w:b/>
          <w:sz w:val="40"/>
          <w:szCs w:val="40"/>
        </w:rPr>
        <w:t>.</w:t>
      </w:r>
      <w:r w:rsidR="00A646EC" w:rsidRPr="00975382">
        <w:rPr>
          <w:b/>
          <w:sz w:val="40"/>
          <w:szCs w:val="40"/>
        </w:rPr>
        <w:t>0</w:t>
      </w:r>
      <w:r w:rsidR="00543169" w:rsidRPr="00975382">
        <w:rPr>
          <w:b/>
          <w:sz w:val="40"/>
          <w:szCs w:val="40"/>
        </w:rPr>
        <w:t>3</w:t>
      </w:r>
      <w:r w:rsidR="00A646EC" w:rsidRPr="00975382">
        <w:rPr>
          <w:b/>
          <w:sz w:val="40"/>
          <w:szCs w:val="40"/>
        </w:rPr>
        <w:t>.</w:t>
      </w:r>
      <w:r w:rsidR="007D6FE5" w:rsidRPr="00975382">
        <w:rPr>
          <w:b/>
          <w:sz w:val="40"/>
          <w:szCs w:val="40"/>
        </w:rPr>
        <w:t>20</w:t>
      </w:r>
      <w:r w:rsidR="00EB57E7" w:rsidRPr="00975382">
        <w:rPr>
          <w:b/>
          <w:sz w:val="40"/>
          <w:szCs w:val="40"/>
        </w:rPr>
        <w:t>2</w:t>
      </w:r>
      <w:r w:rsidR="00A646EC" w:rsidRPr="00975382">
        <w:rPr>
          <w:b/>
          <w:sz w:val="40"/>
          <w:szCs w:val="40"/>
        </w:rPr>
        <w:t>6</w:t>
      </w:r>
      <w:r w:rsidR="00C70A20" w:rsidRPr="00975382">
        <w:rPr>
          <w:b/>
          <w:sz w:val="40"/>
          <w:szCs w:val="40"/>
        </w:rPr>
        <w:t xml:space="preserve"> г</w:t>
      </w:r>
      <w:r w:rsidR="007D6FE5" w:rsidRPr="00975382">
        <w:rPr>
          <w:b/>
          <w:sz w:val="40"/>
          <w:szCs w:val="40"/>
        </w:rPr>
        <w:t>.</w:t>
      </w:r>
    </w:p>
    <w:p w14:paraId="651D5D84" w14:textId="77777777" w:rsidR="007D6FE5" w:rsidRPr="00975382" w:rsidRDefault="007D6FE5" w:rsidP="000C1A46">
      <w:pPr>
        <w:jc w:val="center"/>
        <w:rPr>
          <w:b/>
          <w:sz w:val="40"/>
          <w:szCs w:val="40"/>
        </w:rPr>
      </w:pPr>
    </w:p>
    <w:p w14:paraId="3299871E" w14:textId="77777777" w:rsidR="00C16C6D" w:rsidRPr="00975382" w:rsidRDefault="00C16C6D" w:rsidP="000C1A46">
      <w:pPr>
        <w:jc w:val="center"/>
        <w:rPr>
          <w:b/>
          <w:sz w:val="40"/>
          <w:szCs w:val="40"/>
        </w:rPr>
      </w:pPr>
    </w:p>
    <w:p w14:paraId="46E14E88" w14:textId="77777777" w:rsidR="00C70A20" w:rsidRPr="00975382" w:rsidRDefault="00C70A20" w:rsidP="000C1A46">
      <w:pPr>
        <w:jc w:val="center"/>
        <w:rPr>
          <w:b/>
          <w:sz w:val="40"/>
          <w:szCs w:val="40"/>
        </w:rPr>
      </w:pPr>
    </w:p>
    <w:p w14:paraId="4C8E9FEE" w14:textId="77777777" w:rsidR="00C70A20" w:rsidRPr="00975382" w:rsidRDefault="00C70A20" w:rsidP="000C1A46">
      <w:pPr>
        <w:jc w:val="center"/>
      </w:pPr>
    </w:p>
    <w:p w14:paraId="169A5637" w14:textId="77777777" w:rsidR="00CB76D2" w:rsidRPr="00975382" w:rsidRDefault="00CB76D2" w:rsidP="000C1A46">
      <w:pPr>
        <w:jc w:val="center"/>
        <w:rPr>
          <w:b/>
          <w:sz w:val="40"/>
          <w:szCs w:val="40"/>
        </w:rPr>
      </w:pPr>
    </w:p>
    <w:p w14:paraId="39EA2CE9" w14:textId="77777777" w:rsidR="009D66A1" w:rsidRPr="00975382" w:rsidRDefault="009B23FE" w:rsidP="009B23FE">
      <w:pPr>
        <w:pStyle w:val="10"/>
        <w:jc w:val="center"/>
      </w:pPr>
      <w:r w:rsidRPr="00975382">
        <w:br w:type="page"/>
      </w:r>
      <w:bookmarkStart w:id="4" w:name="_Toc396864626"/>
      <w:bookmarkStart w:id="5" w:name="_Toc224107419"/>
      <w:r w:rsidR="009D79CC" w:rsidRPr="00975382">
        <w:lastRenderedPageBreak/>
        <w:t>Те</w:t>
      </w:r>
      <w:r w:rsidR="009D66A1" w:rsidRPr="00975382">
        <w:t>мы</w:t>
      </w:r>
      <w:r w:rsidR="009D66A1" w:rsidRPr="00975382">
        <w:rPr>
          <w:rFonts w:ascii="Arial Rounded MT Bold" w:hAnsi="Arial Rounded MT Bold"/>
        </w:rPr>
        <w:t xml:space="preserve"> </w:t>
      </w:r>
      <w:r w:rsidR="009D66A1" w:rsidRPr="00975382">
        <w:t>дня</w:t>
      </w:r>
      <w:bookmarkEnd w:id="4"/>
      <w:bookmarkEnd w:id="5"/>
    </w:p>
    <w:p w14:paraId="67C9B192" w14:textId="65D44CE9" w:rsidR="00A1463C" w:rsidRPr="00975382" w:rsidRDefault="007627F3" w:rsidP="00676D5F">
      <w:pPr>
        <w:numPr>
          <w:ilvl w:val="0"/>
          <w:numId w:val="25"/>
        </w:numPr>
        <w:rPr>
          <w:i/>
        </w:rPr>
      </w:pPr>
      <w:r w:rsidRPr="00975382">
        <w:rPr>
          <w:i/>
        </w:rPr>
        <w:t xml:space="preserve">Все негосударственные пенсионные фонды, опрошенные агентством </w:t>
      </w:r>
      <w:r w:rsidR="00612AFC">
        <w:rPr>
          <w:i/>
        </w:rPr>
        <w:t>«</w:t>
      </w:r>
      <w:r w:rsidRPr="00975382">
        <w:rPr>
          <w:i/>
        </w:rPr>
        <w:t>Эксперт РА</w:t>
      </w:r>
      <w:r w:rsidR="00612AFC">
        <w:rPr>
          <w:i/>
        </w:rPr>
        <w:t>»</w:t>
      </w:r>
      <w:r w:rsidRPr="00975382">
        <w:rPr>
          <w:i/>
        </w:rPr>
        <w:t xml:space="preserve">, второй год подряд оценивают состояние пенсионного рынка позитивно. Согласно опросу, проведенному в январе-феврале 2026 года, 82% участников охарактеризовали ситуацию как </w:t>
      </w:r>
      <w:r w:rsidR="00612AFC">
        <w:rPr>
          <w:i/>
        </w:rPr>
        <w:t>«</w:t>
      </w:r>
      <w:r w:rsidRPr="00975382">
        <w:rPr>
          <w:i/>
        </w:rPr>
        <w:t>умеренно позитивную</w:t>
      </w:r>
      <w:r w:rsidR="00612AFC">
        <w:rPr>
          <w:i/>
        </w:rPr>
        <w:t>»</w:t>
      </w:r>
      <w:r w:rsidRPr="00975382">
        <w:rPr>
          <w:i/>
        </w:rPr>
        <w:t xml:space="preserve">, а 18% - как </w:t>
      </w:r>
      <w:r w:rsidR="00612AFC">
        <w:rPr>
          <w:i/>
        </w:rPr>
        <w:t>«</w:t>
      </w:r>
      <w:r w:rsidRPr="00975382">
        <w:rPr>
          <w:i/>
        </w:rPr>
        <w:t>позитивную</w:t>
      </w:r>
      <w:r w:rsidR="00612AFC">
        <w:rPr>
          <w:i/>
        </w:rPr>
        <w:t>»</w:t>
      </w:r>
      <w:r w:rsidRPr="00975382">
        <w:rPr>
          <w:i/>
        </w:rPr>
        <w:t>. Главным драйвером развития в 2025 году стал активный рост программы долгосрочных сбережений. Ее популяризации способствовали широкая агитационная кампания, высокая доходность, налоговые стимулы и первые выплаты софинансирования со стороны государства, что повысило доверие граждан</w:t>
      </w:r>
      <w:r w:rsidR="008173B6" w:rsidRPr="00975382">
        <w:rPr>
          <w:i/>
        </w:rPr>
        <w:t xml:space="preserve">, </w:t>
      </w:r>
      <w:hyperlink w:anchor="ф1" w:history="1">
        <w:r w:rsidR="008173B6" w:rsidRPr="00975382">
          <w:rPr>
            <w:rStyle w:val="a3"/>
            <w:i/>
          </w:rPr>
          <w:t xml:space="preserve">пишет </w:t>
        </w:r>
        <w:r w:rsidR="00612AFC">
          <w:rPr>
            <w:rStyle w:val="a3"/>
            <w:i/>
          </w:rPr>
          <w:t>«</w:t>
        </w:r>
        <w:r w:rsidR="008173B6" w:rsidRPr="00975382">
          <w:rPr>
            <w:rStyle w:val="a3"/>
            <w:i/>
          </w:rPr>
          <w:t>РБК</w:t>
        </w:r>
        <w:r w:rsidR="00612AFC">
          <w:rPr>
            <w:rStyle w:val="a3"/>
            <w:i/>
          </w:rPr>
          <w:t>»</w:t>
        </w:r>
      </w:hyperlink>
    </w:p>
    <w:p w14:paraId="15F5C5A2" w14:textId="6EF87801" w:rsidR="008173B6" w:rsidRPr="007C706D" w:rsidRDefault="008173B6" w:rsidP="00676D5F">
      <w:pPr>
        <w:numPr>
          <w:ilvl w:val="0"/>
          <w:numId w:val="25"/>
        </w:numPr>
        <w:rPr>
          <w:i/>
        </w:rPr>
      </w:pPr>
      <w:r w:rsidRPr="00975382">
        <w:rPr>
          <w:i/>
        </w:rPr>
        <w:t xml:space="preserve">Инвестиции в стартапы могут повысить доходность пенсионных фондов в долгосрочной перспективе, </w:t>
      </w:r>
      <w:hyperlink w:anchor="ф2" w:history="1">
        <w:r w:rsidRPr="00975382">
          <w:rPr>
            <w:rStyle w:val="a3"/>
            <w:i/>
          </w:rPr>
          <w:t>заявил NEWS.ru</w:t>
        </w:r>
      </w:hyperlink>
      <w:r w:rsidRPr="00975382">
        <w:rPr>
          <w:i/>
        </w:rPr>
        <w:t xml:space="preserve"> председатель комитета Госдумы по вопросам собственности, земельным и имущественным отношениям, член Национального финансового совета Сергей Гаврилов. По его словам, это более привлекательное решение по сравнению с облигациями и депозитами</w:t>
      </w:r>
    </w:p>
    <w:p w14:paraId="00D843B8" w14:textId="00122878" w:rsidR="007C706D" w:rsidRPr="00975382" w:rsidRDefault="007C706D" w:rsidP="00676D5F">
      <w:pPr>
        <w:numPr>
          <w:ilvl w:val="0"/>
          <w:numId w:val="25"/>
        </w:numPr>
        <w:rPr>
          <w:i/>
        </w:rPr>
      </w:pPr>
      <w:r w:rsidRPr="00E52411">
        <w:rPr>
          <w:i/>
        </w:rPr>
        <w:t xml:space="preserve">Формирование пенсионных накоплений отличается от любых краткосрочных спекулятивных операций: здесь недопустимы быстрые решения и азартные игры с рискованными инструментами. Только проверенные временем и надежные методы способны принести ожидаемый результат, </w:t>
      </w:r>
      <w:hyperlink w:anchor="_Прайм,_11.03.2026,_Как" w:history="1">
        <w:r w:rsidRPr="00E52411">
          <w:rPr>
            <w:rStyle w:val="a3"/>
            <w:i/>
          </w:rPr>
          <w:t>рассказал агентству "Прайм"</w:t>
        </w:r>
      </w:hyperlink>
      <w:r w:rsidRPr="00E52411">
        <w:rPr>
          <w:i/>
        </w:rPr>
        <w:t xml:space="preserve"> Сергей Беляков, президент Национальной ассоциации негосударственных пенсионных фондов (НАПФ)</w:t>
      </w:r>
    </w:p>
    <w:p w14:paraId="1A142A92" w14:textId="318AAEAB" w:rsidR="008173B6" w:rsidRPr="00194EFC" w:rsidRDefault="008173B6" w:rsidP="00676D5F">
      <w:pPr>
        <w:numPr>
          <w:ilvl w:val="0"/>
          <w:numId w:val="25"/>
        </w:numPr>
        <w:rPr>
          <w:i/>
        </w:rPr>
      </w:pPr>
      <w:r w:rsidRPr="00975382">
        <w:rPr>
          <w:i/>
        </w:rPr>
        <w:t xml:space="preserve">Прирост инвестированных в Программу долгосрочных сбережений (ПДС) средств может составить в 2026 г. до 140%, свидетельствуют исследования </w:t>
      </w:r>
      <w:r w:rsidR="00612AFC">
        <w:rPr>
          <w:i/>
        </w:rPr>
        <w:t>«</w:t>
      </w:r>
      <w:r w:rsidRPr="00975382">
        <w:rPr>
          <w:i/>
        </w:rPr>
        <w:t>Эксперт РА</w:t>
      </w:r>
      <w:r w:rsidR="00612AFC">
        <w:rPr>
          <w:i/>
        </w:rPr>
        <w:t>»</w:t>
      </w:r>
      <w:r w:rsidRPr="00975382">
        <w:rPr>
          <w:i/>
        </w:rPr>
        <w:t xml:space="preserve">. ЦБ отмечает, что ПДС пользуется повышенным спросом не у молодежи как наиболее перспективной аудитории, а у пожилого населения, что противоречит идее программы. Сейчас пенсионные накопления и резервы показывают худшую доходность на 5-летнем горизонте, </w:t>
      </w:r>
      <w:hyperlink w:anchor="ф3" w:history="1">
        <w:r w:rsidRPr="00975382">
          <w:rPr>
            <w:rStyle w:val="a3"/>
            <w:i/>
          </w:rPr>
          <w:t xml:space="preserve">передает </w:t>
        </w:r>
        <w:r w:rsidR="00612AFC">
          <w:rPr>
            <w:rStyle w:val="a3"/>
            <w:i/>
          </w:rPr>
          <w:t>«</w:t>
        </w:r>
        <w:r w:rsidRPr="00975382">
          <w:rPr>
            <w:rStyle w:val="a3"/>
            <w:i/>
          </w:rPr>
          <w:t>Ваш Пенсионный Брокер</w:t>
        </w:r>
        <w:r w:rsidR="00612AFC">
          <w:rPr>
            <w:rStyle w:val="a3"/>
            <w:i/>
          </w:rPr>
          <w:t>»</w:t>
        </w:r>
      </w:hyperlink>
    </w:p>
    <w:p w14:paraId="457FE8C5" w14:textId="2A54FA68" w:rsidR="00194EFC" w:rsidRPr="00975382" w:rsidRDefault="00194EFC" w:rsidP="00676D5F">
      <w:pPr>
        <w:numPr>
          <w:ilvl w:val="0"/>
          <w:numId w:val="25"/>
        </w:numPr>
        <w:rPr>
          <w:i/>
        </w:rPr>
      </w:pPr>
      <w:r w:rsidRPr="00194EFC">
        <w:rPr>
          <w:i/>
        </w:rPr>
        <w:t xml:space="preserve">Женщины активнее участвуют в программе долгосрочных сбережений (ПДС), чем мужчины. Об этом говорится в исследовании негосударственного пенсионного фонда «Эволюция», которое </w:t>
      </w:r>
      <w:hyperlink w:anchor="_Газета.ру,_11.03.2026,_Женщины" w:history="1">
        <w:r w:rsidRPr="0089719A">
          <w:rPr>
            <w:rStyle w:val="a3"/>
            <w:i/>
          </w:rPr>
          <w:t xml:space="preserve">поступило в редакцию </w:t>
        </w:r>
        <w:r w:rsidRPr="0089719A">
          <w:rPr>
            <w:rStyle w:val="a3"/>
            <w:i/>
            <w:lang w:val="en-US"/>
          </w:rPr>
          <w:t>«Газеты.Ru».</w:t>
        </w:r>
      </w:hyperlink>
    </w:p>
    <w:p w14:paraId="1DB7B0AE" w14:textId="74301C24" w:rsidR="008173B6" w:rsidRPr="00975382" w:rsidRDefault="00F3120D" w:rsidP="00676D5F">
      <w:pPr>
        <w:numPr>
          <w:ilvl w:val="0"/>
          <w:numId w:val="25"/>
        </w:numPr>
        <w:rPr>
          <w:i/>
        </w:rPr>
      </w:pPr>
      <w:r w:rsidRPr="00975382">
        <w:rPr>
          <w:i/>
        </w:rPr>
        <w:t xml:space="preserve">Государственные выплаты пенсионерам рассчитаны только на закрытие некоторых базовых потребностей. Но есть и хорошая новость: возможностей для увеличения пенсии становится все больше. </w:t>
      </w:r>
      <w:hyperlink w:anchor="ф4" w:history="1">
        <w:r w:rsidR="00612AFC">
          <w:rPr>
            <w:rStyle w:val="a3"/>
            <w:i/>
          </w:rPr>
          <w:t>«</w:t>
        </w:r>
        <w:r w:rsidRPr="00975382">
          <w:rPr>
            <w:rStyle w:val="a3"/>
            <w:i/>
          </w:rPr>
          <w:t>Клерк.ру</w:t>
        </w:r>
        <w:r w:rsidR="00612AFC">
          <w:rPr>
            <w:rStyle w:val="a3"/>
            <w:i/>
          </w:rPr>
          <w:t>»</w:t>
        </w:r>
        <w:r w:rsidRPr="00975382">
          <w:rPr>
            <w:rStyle w:val="a3"/>
            <w:i/>
          </w:rPr>
          <w:t xml:space="preserve"> подготовил</w:t>
        </w:r>
      </w:hyperlink>
      <w:r w:rsidRPr="00975382">
        <w:rPr>
          <w:i/>
        </w:rPr>
        <w:t xml:space="preserve"> рекомендации, которые помогут уверенно смотреть в будущее</w:t>
      </w:r>
    </w:p>
    <w:p w14:paraId="7B5D86A5" w14:textId="70F11056" w:rsidR="00F3120D" w:rsidRPr="00975382" w:rsidRDefault="00F3120D" w:rsidP="00676D5F">
      <w:pPr>
        <w:numPr>
          <w:ilvl w:val="0"/>
          <w:numId w:val="25"/>
        </w:numPr>
        <w:rPr>
          <w:i/>
        </w:rPr>
      </w:pPr>
      <w:r w:rsidRPr="00975382">
        <w:rPr>
          <w:i/>
        </w:rPr>
        <w:t xml:space="preserve">Жители Северо-Запада активно подключаются к Программе долгосрочных сбережений. В 2025 году в Северо-Западном федеральном округе к ней присоединились более 624 тыс. человек — вдвое больше, чем годом ранее, когда было заключено 291,9 тыс. договоров. Об этом сообщили в пресс-службе Северо-Западного ГУ Банка России. В Санкт-Петербурге в 2025 году оформили 198,3 тыс. новых договоров, а объем личных взносов превысил 11,2 млрд рублей, </w:t>
      </w:r>
      <w:hyperlink w:anchor="ф5" w:history="1">
        <w:r w:rsidR="00E66FE1" w:rsidRPr="00975382">
          <w:rPr>
            <w:rStyle w:val="a3"/>
            <w:i/>
          </w:rPr>
          <w:t>сообщает</w:t>
        </w:r>
        <w:r w:rsidRPr="00975382">
          <w:rPr>
            <w:rStyle w:val="a3"/>
            <w:i/>
          </w:rPr>
          <w:t xml:space="preserve"> </w:t>
        </w:r>
        <w:r w:rsidR="00612AFC">
          <w:rPr>
            <w:rStyle w:val="a3"/>
            <w:i/>
          </w:rPr>
          <w:t>«</w:t>
        </w:r>
        <w:r w:rsidRPr="00975382">
          <w:rPr>
            <w:rStyle w:val="a3"/>
            <w:i/>
          </w:rPr>
          <w:t>Вечерний Санкт-Петербург</w:t>
        </w:r>
        <w:r w:rsidR="00612AFC">
          <w:rPr>
            <w:rStyle w:val="a3"/>
            <w:i/>
          </w:rPr>
          <w:t>»</w:t>
        </w:r>
      </w:hyperlink>
    </w:p>
    <w:p w14:paraId="32316A09" w14:textId="709255BD" w:rsidR="00F3120D" w:rsidRPr="00975382" w:rsidRDefault="00E66FE1" w:rsidP="00676D5F">
      <w:pPr>
        <w:numPr>
          <w:ilvl w:val="0"/>
          <w:numId w:val="25"/>
        </w:numPr>
        <w:rPr>
          <w:i/>
        </w:rPr>
      </w:pPr>
      <w:r w:rsidRPr="00975382">
        <w:rPr>
          <w:i/>
        </w:rPr>
        <w:lastRenderedPageBreak/>
        <w:t xml:space="preserve">Шесть россиян в возрасте 35 лет и моложе с начала года оформили досрочную пенсию, большинство из них - пилоты гражданской авиации, также среди молодых пенсионеров есть творческие работники, сообщили в пресс-службе Социального фонда России. В Соцфонде уточнили, что для пилотов выслуга лет рассчитывается исходя из налета часов. Среди молодых пенсионеров таких три человека, самому старшему из них 33 года, </w:t>
      </w:r>
      <w:hyperlink w:anchor="ф6" w:history="1">
        <w:r w:rsidRPr="00975382">
          <w:rPr>
            <w:rStyle w:val="a3"/>
            <w:i/>
          </w:rPr>
          <w:t xml:space="preserve">передает </w:t>
        </w:r>
        <w:r w:rsidR="00612AFC">
          <w:rPr>
            <w:rStyle w:val="a3"/>
            <w:i/>
          </w:rPr>
          <w:t>«</w:t>
        </w:r>
        <w:r w:rsidRPr="00975382">
          <w:rPr>
            <w:rStyle w:val="a3"/>
            <w:i/>
          </w:rPr>
          <w:t>Прайм</w:t>
        </w:r>
        <w:r w:rsidR="00612AFC">
          <w:rPr>
            <w:rStyle w:val="a3"/>
            <w:i/>
          </w:rPr>
          <w:t>»</w:t>
        </w:r>
      </w:hyperlink>
    </w:p>
    <w:p w14:paraId="1789DC39" w14:textId="719C0F92" w:rsidR="00E66FE1" w:rsidRPr="00975382" w:rsidRDefault="00E66FE1" w:rsidP="00676D5F">
      <w:pPr>
        <w:numPr>
          <w:ilvl w:val="0"/>
          <w:numId w:val="25"/>
        </w:numPr>
        <w:rPr>
          <w:i/>
        </w:rPr>
      </w:pPr>
      <w:r w:rsidRPr="00975382">
        <w:rPr>
          <w:i/>
        </w:rPr>
        <w:t xml:space="preserve">Ограничение на количество пенсионных коэффициентов для работающих пенсионеров может снижать мотивацию продолжать трудовую деятельность после выхода на пенсию. </w:t>
      </w:r>
      <w:hyperlink w:anchor="ф7" w:history="1">
        <w:r w:rsidRPr="00975382">
          <w:rPr>
            <w:rStyle w:val="a3"/>
            <w:i/>
          </w:rPr>
          <w:t>Об этом в беседе с Pravda.Ru</w:t>
        </w:r>
      </w:hyperlink>
      <w:r w:rsidRPr="00975382">
        <w:rPr>
          <w:i/>
        </w:rPr>
        <w:t xml:space="preserve"> рассказала депутат Государственной Думы, член Комитета по труду, социальной политике и делам ветеранов Светлана Бессараб. Бессараб отметила, что решение о продолжении работы после выхода на пенсию должно оставаться выбором каждого человека</w:t>
      </w:r>
    </w:p>
    <w:p w14:paraId="161FE9FE" w14:textId="77777777" w:rsidR="00940029" w:rsidRPr="00975382" w:rsidRDefault="009D79CC" w:rsidP="00940029">
      <w:pPr>
        <w:pStyle w:val="10"/>
        <w:jc w:val="center"/>
      </w:pPr>
      <w:bookmarkStart w:id="6" w:name="_Toc173015209"/>
      <w:bookmarkStart w:id="7" w:name="_Toc224107420"/>
      <w:r w:rsidRPr="00975382">
        <w:t>Ци</w:t>
      </w:r>
      <w:r w:rsidR="00940029" w:rsidRPr="00975382">
        <w:t>таты дня</w:t>
      </w:r>
      <w:bookmarkEnd w:id="6"/>
      <w:bookmarkEnd w:id="7"/>
    </w:p>
    <w:p w14:paraId="1E05A0F5" w14:textId="360E0294" w:rsidR="00E52411" w:rsidRPr="00E52411" w:rsidRDefault="00E52411" w:rsidP="003B3BAA">
      <w:pPr>
        <w:numPr>
          <w:ilvl w:val="0"/>
          <w:numId w:val="27"/>
        </w:numPr>
        <w:rPr>
          <w:i/>
        </w:rPr>
      </w:pPr>
      <w:r>
        <w:rPr>
          <w:i/>
        </w:rPr>
        <w:t>Сергей Беляков</w:t>
      </w:r>
      <w:r w:rsidRPr="00E52411">
        <w:rPr>
          <w:i/>
        </w:rPr>
        <w:t xml:space="preserve">, </w:t>
      </w:r>
      <w:r>
        <w:rPr>
          <w:i/>
        </w:rPr>
        <w:t>президент НАПФ</w:t>
      </w:r>
      <w:r w:rsidRPr="001104AC">
        <w:rPr>
          <w:i/>
        </w:rPr>
        <w:t xml:space="preserve">: </w:t>
      </w:r>
      <w:r w:rsidRPr="00E52411">
        <w:rPr>
          <w:i/>
        </w:rPr>
        <w:t>"Оптимальное решение - использование продуктов негосударственных пенсионных фондов (НПФ), чья деятельность строго регулируется Банком России. Консервативные стратегии фондов работают максимально эффективно именно в долгосрочной перспективе, гарантируя стабильный рост и сохранность пенсионных сбережений",</w:t>
      </w:r>
    </w:p>
    <w:p w14:paraId="59A0D2FB" w14:textId="20D81E0D" w:rsidR="00C1458E" w:rsidRPr="00975382" w:rsidRDefault="00C1458E" w:rsidP="003B3BAA">
      <w:pPr>
        <w:numPr>
          <w:ilvl w:val="0"/>
          <w:numId w:val="27"/>
        </w:numPr>
        <w:rPr>
          <w:i/>
        </w:rPr>
      </w:pPr>
      <w:r w:rsidRPr="00975382">
        <w:rPr>
          <w:i/>
        </w:rPr>
        <w:t xml:space="preserve">Сергей Гаврилов, председатель комитета Госдумы по вопросам собственности, земельным и имущественным отношениям: </w:t>
      </w:r>
      <w:r w:rsidR="00612AFC">
        <w:rPr>
          <w:i/>
        </w:rPr>
        <w:t>«</w:t>
      </w:r>
      <w:r w:rsidRPr="00975382">
        <w:rPr>
          <w:i/>
        </w:rPr>
        <w:t>Негосударственные пенсионные фонды в России традиционно зарабатывают на облигациях и депозитах. За девять месяцев 2025 года средневзвешенная доходность пенсионных накоплений НПФ составила 13,1% годовых, а по пенсионным резервам показатель достиг 15,9%. Такой подход приносит результат в период высоких ставок. Однако, когда они начнут снижаться, фондам придется искать новые источники дохода. И здесь на сцену выходят стартапы. Пенсионные деньги по природе своей длинные. Венчурные инвестиции тоже рассчитаны на долгий срок и при удачном раскладе приносят доходность, которую облигации и депозиты обеспечить физически не способны</w:t>
      </w:r>
      <w:r w:rsidR="00612AFC">
        <w:rPr>
          <w:i/>
        </w:rPr>
        <w:t>»</w:t>
      </w:r>
    </w:p>
    <w:p w14:paraId="616085AB" w14:textId="646B599B" w:rsidR="00676D5F" w:rsidRPr="00975382" w:rsidRDefault="00C1458E" w:rsidP="003B3BAA">
      <w:pPr>
        <w:numPr>
          <w:ilvl w:val="0"/>
          <w:numId w:val="27"/>
        </w:numPr>
        <w:rPr>
          <w:i/>
        </w:rPr>
      </w:pPr>
      <w:r w:rsidRPr="00975382">
        <w:rPr>
          <w:i/>
        </w:rPr>
        <w:t xml:space="preserve">Оксана Иванова, генеральный директор АО </w:t>
      </w:r>
      <w:r w:rsidR="00612AFC">
        <w:rPr>
          <w:i/>
        </w:rPr>
        <w:t>«</w:t>
      </w:r>
      <w:r w:rsidRPr="00975382">
        <w:rPr>
          <w:i/>
        </w:rPr>
        <w:t xml:space="preserve">НПФ </w:t>
      </w:r>
      <w:r w:rsidR="00612AFC">
        <w:rPr>
          <w:i/>
        </w:rPr>
        <w:t>«</w:t>
      </w:r>
      <w:r w:rsidRPr="00975382">
        <w:rPr>
          <w:i/>
        </w:rPr>
        <w:t>Социум</w:t>
      </w:r>
      <w:r w:rsidR="00612AFC">
        <w:rPr>
          <w:i/>
        </w:rPr>
        <w:t>»</w:t>
      </w:r>
      <w:r w:rsidRPr="00975382">
        <w:rPr>
          <w:i/>
        </w:rPr>
        <w:t xml:space="preserve">: </w:t>
      </w:r>
      <w:r w:rsidR="00612AFC">
        <w:rPr>
          <w:i/>
        </w:rPr>
        <w:t>«</w:t>
      </w:r>
      <w:r w:rsidRPr="00975382">
        <w:rPr>
          <w:i/>
        </w:rPr>
        <w:t xml:space="preserve">Налоговые стимулы и софинансирование – это лишь половина дела. Если государство хочет, чтобы ПДС действительно стала долгосрочным инструментом формирования личного капитала для миллионов, а не нишевым продуктом для финансово грамотных, нужно включать </w:t>
      </w:r>
      <w:r w:rsidR="00612AFC">
        <w:rPr>
          <w:i/>
        </w:rPr>
        <w:t>«</w:t>
      </w:r>
      <w:r w:rsidRPr="00975382">
        <w:rPr>
          <w:i/>
        </w:rPr>
        <w:t>тяжелую артиллерию</w:t>
      </w:r>
      <w:r w:rsidR="00612AFC">
        <w:rPr>
          <w:i/>
        </w:rPr>
        <w:t>»</w:t>
      </w:r>
      <w:r w:rsidRPr="00975382">
        <w:rPr>
          <w:i/>
        </w:rPr>
        <w:t xml:space="preserve"> - масштабную государственную социальную рекламу и разъяснительную работу. Люди должны понять программу, а не просто услышать о ней в новостях</w:t>
      </w:r>
      <w:r w:rsidR="00612AFC">
        <w:rPr>
          <w:i/>
        </w:rPr>
        <w:t>»</w:t>
      </w:r>
    </w:p>
    <w:p w14:paraId="560B0B2F" w14:textId="58D3E8CD" w:rsidR="00975382" w:rsidRPr="00975382" w:rsidRDefault="00975382" w:rsidP="003B3BAA">
      <w:pPr>
        <w:numPr>
          <w:ilvl w:val="0"/>
          <w:numId w:val="27"/>
        </w:numPr>
        <w:rPr>
          <w:i/>
        </w:rPr>
      </w:pPr>
      <w:r w:rsidRPr="00975382">
        <w:rPr>
          <w:i/>
        </w:rPr>
        <w:t>Дмитрий Царьков, директор департамента торговых операций инвесткомпании ГБИГ Холдингс</w:t>
      </w:r>
      <w:r w:rsidR="00612AFC">
        <w:rPr>
          <w:i/>
        </w:rPr>
        <w:t>»</w:t>
      </w:r>
      <w:r w:rsidRPr="00975382">
        <w:rPr>
          <w:i/>
        </w:rPr>
        <w:t xml:space="preserve">: </w:t>
      </w:r>
      <w:r w:rsidR="00612AFC">
        <w:rPr>
          <w:i/>
        </w:rPr>
        <w:t>«</w:t>
      </w:r>
      <w:r w:rsidRPr="00975382">
        <w:rPr>
          <w:i/>
        </w:rPr>
        <w:t xml:space="preserve">Основная причина высокой доходности ПДС заключается в эффекте чистого портфеля. В отличие от классических ПИФов, отягощенных значительной долей долговых бумаг с низким купоном, приобретенных в циклы мягкой денежно-кредитной политики, новые структуры покупали ОФЗ в период максимальных значений их доходностей к погашению и </w:t>
      </w:r>
      <w:r w:rsidRPr="00975382">
        <w:rPr>
          <w:i/>
        </w:rPr>
        <w:lastRenderedPageBreak/>
        <w:t>локальных минимумов рыночных цен. Я полагаю, что подобная статистическая аномалия будет постепенно нивелироваться - по мере насыщения рынка и стабилизации ключевой ставки</w:t>
      </w:r>
      <w:r w:rsidR="00612AFC">
        <w:rPr>
          <w:i/>
        </w:rPr>
        <w:t>»</w:t>
      </w:r>
    </w:p>
    <w:p w14:paraId="5E36359E" w14:textId="77777777" w:rsidR="00A0290C" w:rsidRPr="00975382"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75382">
        <w:rPr>
          <w:u w:val="single"/>
        </w:rPr>
        <w:lastRenderedPageBreak/>
        <w:t>ОГЛАВЛЕНИЕ</w:t>
      </w:r>
    </w:p>
    <w:p w14:paraId="530240B2" w14:textId="795694CC" w:rsidR="006E1132" w:rsidRDefault="0016758D">
      <w:pPr>
        <w:pStyle w:val="12"/>
        <w:tabs>
          <w:tab w:val="right" w:leader="dot" w:pos="9061"/>
        </w:tabs>
        <w:rPr>
          <w:rFonts w:asciiTheme="minorHAnsi" w:eastAsiaTheme="minorEastAsia" w:hAnsiTheme="minorHAnsi" w:cstheme="minorBidi"/>
          <w:b w:val="0"/>
          <w:noProof/>
          <w:sz w:val="22"/>
          <w:szCs w:val="22"/>
        </w:rPr>
      </w:pPr>
      <w:r w:rsidRPr="00975382">
        <w:rPr>
          <w:caps/>
        </w:rPr>
        <w:fldChar w:fldCharType="begin"/>
      </w:r>
      <w:r w:rsidR="00310633" w:rsidRPr="00975382">
        <w:rPr>
          <w:caps/>
        </w:rPr>
        <w:instrText xml:space="preserve"> TOC \o "1-5" \h \z \u </w:instrText>
      </w:r>
      <w:r w:rsidRPr="00975382">
        <w:rPr>
          <w:caps/>
        </w:rPr>
        <w:fldChar w:fldCharType="separate"/>
      </w:r>
      <w:hyperlink w:anchor="_Toc224107419" w:history="1">
        <w:r w:rsidR="006E1132" w:rsidRPr="000A587D">
          <w:rPr>
            <w:rStyle w:val="a3"/>
            <w:noProof/>
          </w:rPr>
          <w:t>Темы</w:t>
        </w:r>
        <w:r w:rsidR="006E1132" w:rsidRPr="000A587D">
          <w:rPr>
            <w:rStyle w:val="a3"/>
            <w:rFonts w:ascii="Arial Rounded MT Bold" w:hAnsi="Arial Rounded MT Bold"/>
            <w:noProof/>
          </w:rPr>
          <w:t xml:space="preserve"> </w:t>
        </w:r>
        <w:r w:rsidR="006E1132" w:rsidRPr="000A587D">
          <w:rPr>
            <w:rStyle w:val="a3"/>
            <w:noProof/>
          </w:rPr>
          <w:t>дня</w:t>
        </w:r>
        <w:r w:rsidR="006E1132">
          <w:rPr>
            <w:noProof/>
            <w:webHidden/>
          </w:rPr>
          <w:tab/>
        </w:r>
        <w:r w:rsidR="006E1132">
          <w:rPr>
            <w:noProof/>
            <w:webHidden/>
          </w:rPr>
          <w:fldChar w:fldCharType="begin"/>
        </w:r>
        <w:r w:rsidR="006E1132">
          <w:rPr>
            <w:noProof/>
            <w:webHidden/>
          </w:rPr>
          <w:instrText xml:space="preserve"> PAGEREF _Toc224107419 \h </w:instrText>
        </w:r>
        <w:r w:rsidR="006E1132">
          <w:rPr>
            <w:noProof/>
            <w:webHidden/>
          </w:rPr>
        </w:r>
        <w:r w:rsidR="006E1132">
          <w:rPr>
            <w:noProof/>
            <w:webHidden/>
          </w:rPr>
          <w:fldChar w:fldCharType="separate"/>
        </w:r>
        <w:r w:rsidR="00CF73D0">
          <w:rPr>
            <w:noProof/>
            <w:webHidden/>
          </w:rPr>
          <w:t>2</w:t>
        </w:r>
        <w:r w:rsidR="006E1132">
          <w:rPr>
            <w:noProof/>
            <w:webHidden/>
          </w:rPr>
          <w:fldChar w:fldCharType="end"/>
        </w:r>
      </w:hyperlink>
    </w:p>
    <w:p w14:paraId="1878CD53" w14:textId="4AEDDD89" w:rsidR="006E1132" w:rsidRDefault="006E1132">
      <w:pPr>
        <w:pStyle w:val="12"/>
        <w:tabs>
          <w:tab w:val="right" w:leader="dot" w:pos="9061"/>
        </w:tabs>
        <w:rPr>
          <w:rFonts w:asciiTheme="minorHAnsi" w:eastAsiaTheme="minorEastAsia" w:hAnsiTheme="minorHAnsi" w:cstheme="minorBidi"/>
          <w:b w:val="0"/>
          <w:noProof/>
          <w:sz w:val="22"/>
          <w:szCs w:val="22"/>
        </w:rPr>
      </w:pPr>
      <w:hyperlink w:anchor="_Toc224107420" w:history="1">
        <w:r w:rsidRPr="000A587D">
          <w:rPr>
            <w:rStyle w:val="a3"/>
            <w:noProof/>
          </w:rPr>
          <w:t>Цитаты дня</w:t>
        </w:r>
        <w:r>
          <w:rPr>
            <w:noProof/>
            <w:webHidden/>
          </w:rPr>
          <w:tab/>
        </w:r>
        <w:r>
          <w:rPr>
            <w:noProof/>
            <w:webHidden/>
          </w:rPr>
          <w:fldChar w:fldCharType="begin"/>
        </w:r>
        <w:r>
          <w:rPr>
            <w:noProof/>
            <w:webHidden/>
          </w:rPr>
          <w:instrText xml:space="preserve"> PAGEREF _Toc224107420 \h </w:instrText>
        </w:r>
        <w:r>
          <w:rPr>
            <w:noProof/>
            <w:webHidden/>
          </w:rPr>
        </w:r>
        <w:r>
          <w:rPr>
            <w:noProof/>
            <w:webHidden/>
          </w:rPr>
          <w:fldChar w:fldCharType="separate"/>
        </w:r>
        <w:r w:rsidR="00CF73D0">
          <w:rPr>
            <w:noProof/>
            <w:webHidden/>
          </w:rPr>
          <w:t>3</w:t>
        </w:r>
        <w:r>
          <w:rPr>
            <w:noProof/>
            <w:webHidden/>
          </w:rPr>
          <w:fldChar w:fldCharType="end"/>
        </w:r>
      </w:hyperlink>
    </w:p>
    <w:p w14:paraId="6D69A8C4" w14:textId="3D7F20E4" w:rsidR="006E1132" w:rsidRDefault="006E1132">
      <w:pPr>
        <w:pStyle w:val="12"/>
        <w:tabs>
          <w:tab w:val="right" w:leader="dot" w:pos="9061"/>
        </w:tabs>
        <w:rPr>
          <w:rFonts w:asciiTheme="minorHAnsi" w:eastAsiaTheme="minorEastAsia" w:hAnsiTheme="minorHAnsi" w:cstheme="minorBidi"/>
          <w:b w:val="0"/>
          <w:noProof/>
          <w:sz w:val="22"/>
          <w:szCs w:val="22"/>
        </w:rPr>
      </w:pPr>
      <w:hyperlink w:anchor="_Toc224107421" w:history="1">
        <w:r w:rsidRPr="000A587D">
          <w:rPr>
            <w:rStyle w:val="a3"/>
            <w:noProof/>
          </w:rPr>
          <w:t>НОВОСТИ ПЕНСИОННОЙ ОТРАСЛИ</w:t>
        </w:r>
        <w:r>
          <w:rPr>
            <w:noProof/>
            <w:webHidden/>
          </w:rPr>
          <w:tab/>
        </w:r>
        <w:r>
          <w:rPr>
            <w:noProof/>
            <w:webHidden/>
          </w:rPr>
          <w:fldChar w:fldCharType="begin"/>
        </w:r>
        <w:r>
          <w:rPr>
            <w:noProof/>
            <w:webHidden/>
          </w:rPr>
          <w:instrText xml:space="preserve"> PAGEREF _Toc224107421 \h </w:instrText>
        </w:r>
        <w:r>
          <w:rPr>
            <w:noProof/>
            <w:webHidden/>
          </w:rPr>
        </w:r>
        <w:r>
          <w:rPr>
            <w:noProof/>
            <w:webHidden/>
          </w:rPr>
          <w:fldChar w:fldCharType="separate"/>
        </w:r>
        <w:r w:rsidR="00CF73D0">
          <w:rPr>
            <w:noProof/>
            <w:webHidden/>
          </w:rPr>
          <w:t>15</w:t>
        </w:r>
        <w:r>
          <w:rPr>
            <w:noProof/>
            <w:webHidden/>
          </w:rPr>
          <w:fldChar w:fldCharType="end"/>
        </w:r>
      </w:hyperlink>
    </w:p>
    <w:p w14:paraId="097C4937" w14:textId="75DC0CFA" w:rsidR="006E1132" w:rsidRDefault="006E1132">
      <w:pPr>
        <w:pStyle w:val="12"/>
        <w:tabs>
          <w:tab w:val="right" w:leader="dot" w:pos="9061"/>
        </w:tabs>
        <w:rPr>
          <w:rFonts w:asciiTheme="minorHAnsi" w:eastAsiaTheme="minorEastAsia" w:hAnsiTheme="minorHAnsi" w:cstheme="minorBidi"/>
          <w:b w:val="0"/>
          <w:noProof/>
          <w:sz w:val="22"/>
          <w:szCs w:val="22"/>
        </w:rPr>
      </w:pPr>
      <w:hyperlink w:anchor="_Toc224107422" w:history="1">
        <w:r w:rsidRPr="000A587D">
          <w:rPr>
            <w:rStyle w:val="a3"/>
            <w:noProof/>
          </w:rPr>
          <w:t>Новости отрасли НПФ</w:t>
        </w:r>
        <w:r>
          <w:rPr>
            <w:noProof/>
            <w:webHidden/>
          </w:rPr>
          <w:tab/>
        </w:r>
        <w:r>
          <w:rPr>
            <w:noProof/>
            <w:webHidden/>
          </w:rPr>
          <w:fldChar w:fldCharType="begin"/>
        </w:r>
        <w:r>
          <w:rPr>
            <w:noProof/>
            <w:webHidden/>
          </w:rPr>
          <w:instrText xml:space="preserve"> PAGEREF _Toc224107422 \h </w:instrText>
        </w:r>
        <w:r>
          <w:rPr>
            <w:noProof/>
            <w:webHidden/>
          </w:rPr>
        </w:r>
        <w:r>
          <w:rPr>
            <w:noProof/>
            <w:webHidden/>
          </w:rPr>
          <w:fldChar w:fldCharType="separate"/>
        </w:r>
        <w:r w:rsidR="00CF73D0">
          <w:rPr>
            <w:noProof/>
            <w:webHidden/>
          </w:rPr>
          <w:t>15</w:t>
        </w:r>
        <w:r>
          <w:rPr>
            <w:noProof/>
            <w:webHidden/>
          </w:rPr>
          <w:fldChar w:fldCharType="end"/>
        </w:r>
      </w:hyperlink>
    </w:p>
    <w:p w14:paraId="00116693" w14:textId="6A051DA6"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23" w:history="1">
        <w:r w:rsidRPr="000A587D">
          <w:rPr>
            <w:rStyle w:val="a3"/>
            <w:noProof/>
          </w:rPr>
          <w:t>РБК, 10.03.2026, НПФ сохраняют «осторожный оптимизм»</w:t>
        </w:r>
        <w:r>
          <w:rPr>
            <w:noProof/>
            <w:webHidden/>
          </w:rPr>
          <w:tab/>
        </w:r>
        <w:r>
          <w:rPr>
            <w:noProof/>
            <w:webHidden/>
          </w:rPr>
          <w:fldChar w:fldCharType="begin"/>
        </w:r>
        <w:r>
          <w:rPr>
            <w:noProof/>
            <w:webHidden/>
          </w:rPr>
          <w:instrText xml:space="preserve"> PAGEREF _Toc224107423 \h </w:instrText>
        </w:r>
        <w:r>
          <w:rPr>
            <w:noProof/>
            <w:webHidden/>
          </w:rPr>
        </w:r>
        <w:r>
          <w:rPr>
            <w:noProof/>
            <w:webHidden/>
          </w:rPr>
          <w:fldChar w:fldCharType="separate"/>
        </w:r>
        <w:r w:rsidR="00CF73D0">
          <w:rPr>
            <w:noProof/>
            <w:webHidden/>
          </w:rPr>
          <w:t>15</w:t>
        </w:r>
        <w:r>
          <w:rPr>
            <w:noProof/>
            <w:webHidden/>
          </w:rPr>
          <w:fldChar w:fldCharType="end"/>
        </w:r>
      </w:hyperlink>
    </w:p>
    <w:p w14:paraId="3698D398" w14:textId="3D789E72" w:rsidR="006E1132" w:rsidRDefault="006E1132">
      <w:pPr>
        <w:pStyle w:val="31"/>
        <w:rPr>
          <w:rFonts w:asciiTheme="minorHAnsi" w:eastAsiaTheme="minorEastAsia" w:hAnsiTheme="minorHAnsi" w:cstheme="minorBidi"/>
          <w:sz w:val="22"/>
          <w:szCs w:val="22"/>
        </w:rPr>
      </w:pPr>
      <w:hyperlink w:anchor="_Toc224107424" w:history="1">
        <w:r w:rsidRPr="000A587D">
          <w:rPr>
            <w:rStyle w:val="a3"/>
          </w:rPr>
          <w:t>Все негосударственные пенсионные фонды (НПФ), опрошенные агентством «Эксперт РА», второй год подряд оценивают состояние пенсионного рынка позитивно. Согласно опросу, проведенному в январе-феврале 2026 года (в нем приняли участие фонды, совокупная доля которых составляет 81% рынка), 82% участников охарактеризовали ситуацию как «умеренно позитивную», а 18% - как «позитивную».</w:t>
        </w:r>
        <w:r>
          <w:rPr>
            <w:webHidden/>
          </w:rPr>
          <w:tab/>
        </w:r>
        <w:r>
          <w:rPr>
            <w:webHidden/>
          </w:rPr>
          <w:fldChar w:fldCharType="begin"/>
        </w:r>
        <w:r>
          <w:rPr>
            <w:webHidden/>
          </w:rPr>
          <w:instrText xml:space="preserve"> PAGEREF _Toc224107424 \h </w:instrText>
        </w:r>
        <w:r>
          <w:rPr>
            <w:webHidden/>
          </w:rPr>
        </w:r>
        <w:r>
          <w:rPr>
            <w:webHidden/>
          </w:rPr>
          <w:fldChar w:fldCharType="separate"/>
        </w:r>
        <w:r w:rsidR="00CF73D0">
          <w:rPr>
            <w:webHidden/>
          </w:rPr>
          <w:t>15</w:t>
        </w:r>
        <w:r>
          <w:rPr>
            <w:webHidden/>
          </w:rPr>
          <w:fldChar w:fldCharType="end"/>
        </w:r>
      </w:hyperlink>
    </w:p>
    <w:p w14:paraId="1FFA3EEC" w14:textId="15637779"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25" w:history="1">
        <w:r w:rsidRPr="000A587D">
          <w:rPr>
            <w:rStyle w:val="a3"/>
            <w:noProof/>
          </w:rPr>
          <w:t>NEWS.ru, 10.03.2026, Депутат Гаврилов: инвестиции в стартапы могут увеличить доходы пенсионных фондов</w:t>
        </w:r>
        <w:r>
          <w:rPr>
            <w:noProof/>
            <w:webHidden/>
          </w:rPr>
          <w:tab/>
        </w:r>
        <w:r>
          <w:rPr>
            <w:noProof/>
            <w:webHidden/>
          </w:rPr>
          <w:fldChar w:fldCharType="begin"/>
        </w:r>
        <w:r>
          <w:rPr>
            <w:noProof/>
            <w:webHidden/>
          </w:rPr>
          <w:instrText xml:space="preserve"> PAGEREF _Toc224107425 \h </w:instrText>
        </w:r>
        <w:r>
          <w:rPr>
            <w:noProof/>
            <w:webHidden/>
          </w:rPr>
        </w:r>
        <w:r>
          <w:rPr>
            <w:noProof/>
            <w:webHidden/>
          </w:rPr>
          <w:fldChar w:fldCharType="separate"/>
        </w:r>
        <w:r w:rsidR="00CF73D0">
          <w:rPr>
            <w:noProof/>
            <w:webHidden/>
          </w:rPr>
          <w:t>16</w:t>
        </w:r>
        <w:r>
          <w:rPr>
            <w:noProof/>
            <w:webHidden/>
          </w:rPr>
          <w:fldChar w:fldCharType="end"/>
        </w:r>
      </w:hyperlink>
    </w:p>
    <w:p w14:paraId="5E4C9689" w14:textId="0EF8C06F" w:rsidR="006E1132" w:rsidRDefault="006E1132">
      <w:pPr>
        <w:pStyle w:val="31"/>
        <w:rPr>
          <w:rFonts w:asciiTheme="minorHAnsi" w:eastAsiaTheme="minorEastAsia" w:hAnsiTheme="minorHAnsi" w:cstheme="minorBidi"/>
          <w:sz w:val="22"/>
          <w:szCs w:val="22"/>
        </w:rPr>
      </w:pPr>
      <w:hyperlink w:anchor="_Toc224107426" w:history="1">
        <w:r w:rsidRPr="000A587D">
          <w:rPr>
            <w:rStyle w:val="a3"/>
          </w:rPr>
          <w:t>Инвестиции в стартапы могут повысить доходность пенсионных фондов в долгосрочной перспективе, заявил NEWS.ru председатель комитета Госдумы по вопросам собственности, земельным и имущественным отношениям, член Национального финансового совета Сергей Гаврилов. По его словам, это более привлекательное решение по сравнению с облигациями и депозитами.</w:t>
        </w:r>
        <w:r>
          <w:rPr>
            <w:webHidden/>
          </w:rPr>
          <w:tab/>
        </w:r>
        <w:r>
          <w:rPr>
            <w:webHidden/>
          </w:rPr>
          <w:fldChar w:fldCharType="begin"/>
        </w:r>
        <w:r>
          <w:rPr>
            <w:webHidden/>
          </w:rPr>
          <w:instrText xml:space="preserve"> PAGEREF _Toc224107426 \h </w:instrText>
        </w:r>
        <w:r>
          <w:rPr>
            <w:webHidden/>
          </w:rPr>
        </w:r>
        <w:r>
          <w:rPr>
            <w:webHidden/>
          </w:rPr>
          <w:fldChar w:fldCharType="separate"/>
        </w:r>
        <w:r w:rsidR="00CF73D0">
          <w:rPr>
            <w:webHidden/>
          </w:rPr>
          <w:t>16</w:t>
        </w:r>
        <w:r>
          <w:rPr>
            <w:webHidden/>
          </w:rPr>
          <w:fldChar w:fldCharType="end"/>
        </w:r>
      </w:hyperlink>
    </w:p>
    <w:p w14:paraId="3B37E574" w14:textId="79126D87"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27" w:history="1">
        <w:r w:rsidRPr="000A587D">
          <w:rPr>
            <w:rStyle w:val="a3"/>
            <w:noProof/>
          </w:rPr>
          <w:t>Ваш Пенсионный Брокер, 10.03.2026, Эксперты обозначили вектор развития пенсионного рынка России</w:t>
        </w:r>
        <w:r>
          <w:rPr>
            <w:noProof/>
            <w:webHidden/>
          </w:rPr>
          <w:tab/>
        </w:r>
        <w:r>
          <w:rPr>
            <w:noProof/>
            <w:webHidden/>
          </w:rPr>
          <w:fldChar w:fldCharType="begin"/>
        </w:r>
        <w:r>
          <w:rPr>
            <w:noProof/>
            <w:webHidden/>
          </w:rPr>
          <w:instrText xml:space="preserve"> PAGEREF _Toc224107427 \h </w:instrText>
        </w:r>
        <w:r>
          <w:rPr>
            <w:noProof/>
            <w:webHidden/>
          </w:rPr>
        </w:r>
        <w:r>
          <w:rPr>
            <w:noProof/>
            <w:webHidden/>
          </w:rPr>
          <w:fldChar w:fldCharType="separate"/>
        </w:r>
        <w:r w:rsidR="00CF73D0">
          <w:rPr>
            <w:noProof/>
            <w:webHidden/>
          </w:rPr>
          <w:t>17</w:t>
        </w:r>
        <w:r>
          <w:rPr>
            <w:noProof/>
            <w:webHidden/>
          </w:rPr>
          <w:fldChar w:fldCharType="end"/>
        </w:r>
      </w:hyperlink>
    </w:p>
    <w:p w14:paraId="6A6A6B41" w14:textId="5E5A6EFB" w:rsidR="006E1132" w:rsidRDefault="006E1132">
      <w:pPr>
        <w:pStyle w:val="31"/>
        <w:rPr>
          <w:rFonts w:asciiTheme="minorHAnsi" w:eastAsiaTheme="minorEastAsia" w:hAnsiTheme="minorHAnsi" w:cstheme="minorBidi"/>
          <w:sz w:val="22"/>
          <w:szCs w:val="22"/>
        </w:rPr>
      </w:pPr>
      <w:hyperlink w:anchor="_Toc224107428" w:history="1">
        <w:r w:rsidRPr="000A587D">
          <w:rPr>
            <w:rStyle w:val="a3"/>
          </w:rPr>
          <w:t>Пенсионный рынок России демонстрирует устойчивую позитивную динамику и обладает большим потенциалом, для реализации которого необходимы комплексные меры. С таким заявлением президент НАПФ Сергей Беляков выступил на II-м Форуме лидеров рынка управления активами, организованный рейтинговым агентством «Эксперт РА» и компанией «Эксперт Бизнес-Решения». В ходе панельной сессии «Будущее пенсионного рынка» представители НПФ и управляющих компаний обсудили тренды и перспективы развития отечественного рынка пенсионных накоплений.</w:t>
        </w:r>
        <w:r>
          <w:rPr>
            <w:webHidden/>
          </w:rPr>
          <w:tab/>
        </w:r>
        <w:r>
          <w:rPr>
            <w:webHidden/>
          </w:rPr>
          <w:fldChar w:fldCharType="begin"/>
        </w:r>
        <w:r>
          <w:rPr>
            <w:webHidden/>
          </w:rPr>
          <w:instrText xml:space="preserve"> PAGEREF _Toc224107428 \h </w:instrText>
        </w:r>
        <w:r>
          <w:rPr>
            <w:webHidden/>
          </w:rPr>
        </w:r>
        <w:r>
          <w:rPr>
            <w:webHidden/>
          </w:rPr>
          <w:fldChar w:fldCharType="separate"/>
        </w:r>
        <w:r w:rsidR="00CF73D0">
          <w:rPr>
            <w:webHidden/>
          </w:rPr>
          <w:t>17</w:t>
        </w:r>
        <w:r>
          <w:rPr>
            <w:webHidden/>
          </w:rPr>
          <w:fldChar w:fldCharType="end"/>
        </w:r>
      </w:hyperlink>
    </w:p>
    <w:p w14:paraId="0FA18DD5" w14:textId="68344375"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29" w:history="1">
        <w:r w:rsidRPr="000A587D">
          <w:rPr>
            <w:rStyle w:val="a3"/>
            <w:noProof/>
          </w:rPr>
          <w:t>Ведомости, 10.03.2026, НПФ «Будущее» поделился с участниками рынка опытом успешного внедрения ИИ в регистрацию документов</w:t>
        </w:r>
        <w:r>
          <w:rPr>
            <w:noProof/>
            <w:webHidden/>
          </w:rPr>
          <w:tab/>
        </w:r>
        <w:r>
          <w:rPr>
            <w:noProof/>
            <w:webHidden/>
          </w:rPr>
          <w:fldChar w:fldCharType="begin"/>
        </w:r>
        <w:r>
          <w:rPr>
            <w:noProof/>
            <w:webHidden/>
          </w:rPr>
          <w:instrText xml:space="preserve"> PAGEREF _Toc224107429 \h </w:instrText>
        </w:r>
        <w:r>
          <w:rPr>
            <w:noProof/>
            <w:webHidden/>
          </w:rPr>
        </w:r>
        <w:r>
          <w:rPr>
            <w:noProof/>
            <w:webHidden/>
          </w:rPr>
          <w:fldChar w:fldCharType="separate"/>
        </w:r>
        <w:r w:rsidR="00CF73D0">
          <w:rPr>
            <w:noProof/>
            <w:webHidden/>
          </w:rPr>
          <w:t>18</w:t>
        </w:r>
        <w:r>
          <w:rPr>
            <w:noProof/>
            <w:webHidden/>
          </w:rPr>
          <w:fldChar w:fldCharType="end"/>
        </w:r>
      </w:hyperlink>
    </w:p>
    <w:p w14:paraId="43CAE976" w14:textId="5CD003E3" w:rsidR="006E1132" w:rsidRDefault="006E1132">
      <w:pPr>
        <w:pStyle w:val="31"/>
        <w:rPr>
          <w:rFonts w:asciiTheme="minorHAnsi" w:eastAsiaTheme="minorEastAsia" w:hAnsiTheme="minorHAnsi" w:cstheme="minorBidi"/>
          <w:sz w:val="22"/>
          <w:szCs w:val="22"/>
        </w:rPr>
      </w:pPr>
      <w:hyperlink w:anchor="_Toc224107430" w:history="1">
        <w:r w:rsidRPr="000A587D">
          <w:rPr>
            <w:rStyle w:val="a3"/>
          </w:rPr>
          <w:t>НПФ «БУДУЩЕЕ» представил участникам рынка личный опыт внедрения искусственного интеллекта в управление документооборотом. Фонд поделился практическими результатами проекта и подтвердил готовность развивать и популяризировать эффективные цифровые решения в отрасли.</w:t>
        </w:r>
        <w:r>
          <w:rPr>
            <w:webHidden/>
          </w:rPr>
          <w:tab/>
        </w:r>
        <w:r>
          <w:rPr>
            <w:webHidden/>
          </w:rPr>
          <w:fldChar w:fldCharType="begin"/>
        </w:r>
        <w:r>
          <w:rPr>
            <w:webHidden/>
          </w:rPr>
          <w:instrText xml:space="preserve"> PAGEREF _Toc224107430 \h </w:instrText>
        </w:r>
        <w:r>
          <w:rPr>
            <w:webHidden/>
          </w:rPr>
        </w:r>
        <w:r>
          <w:rPr>
            <w:webHidden/>
          </w:rPr>
          <w:fldChar w:fldCharType="separate"/>
        </w:r>
        <w:r w:rsidR="00CF73D0">
          <w:rPr>
            <w:webHidden/>
          </w:rPr>
          <w:t>18</w:t>
        </w:r>
        <w:r>
          <w:rPr>
            <w:webHidden/>
          </w:rPr>
          <w:fldChar w:fldCharType="end"/>
        </w:r>
      </w:hyperlink>
    </w:p>
    <w:p w14:paraId="5A6B3FD6" w14:textId="20FB07B9"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31" w:history="1">
        <w:r w:rsidRPr="000A587D">
          <w:rPr>
            <w:rStyle w:val="a3"/>
            <w:noProof/>
          </w:rPr>
          <w:t>Market-analysis, 10.03.2026, НПФ «Будущее» расширяет присутствие в российских регионах</w:t>
        </w:r>
        <w:r>
          <w:rPr>
            <w:noProof/>
            <w:webHidden/>
          </w:rPr>
          <w:tab/>
        </w:r>
        <w:r>
          <w:rPr>
            <w:noProof/>
            <w:webHidden/>
          </w:rPr>
          <w:fldChar w:fldCharType="begin"/>
        </w:r>
        <w:r>
          <w:rPr>
            <w:noProof/>
            <w:webHidden/>
          </w:rPr>
          <w:instrText xml:space="preserve"> PAGEREF _Toc224107431 \h </w:instrText>
        </w:r>
        <w:r>
          <w:rPr>
            <w:noProof/>
            <w:webHidden/>
          </w:rPr>
        </w:r>
        <w:r>
          <w:rPr>
            <w:noProof/>
            <w:webHidden/>
          </w:rPr>
          <w:fldChar w:fldCharType="separate"/>
        </w:r>
        <w:r w:rsidR="00CF73D0">
          <w:rPr>
            <w:noProof/>
            <w:webHidden/>
          </w:rPr>
          <w:t>19</w:t>
        </w:r>
        <w:r>
          <w:rPr>
            <w:noProof/>
            <w:webHidden/>
          </w:rPr>
          <w:fldChar w:fldCharType="end"/>
        </w:r>
      </w:hyperlink>
    </w:p>
    <w:p w14:paraId="5F7CEB21" w14:textId="6CFC10E8" w:rsidR="006E1132" w:rsidRDefault="006E1132">
      <w:pPr>
        <w:pStyle w:val="31"/>
        <w:rPr>
          <w:rFonts w:asciiTheme="minorHAnsi" w:eastAsiaTheme="minorEastAsia" w:hAnsiTheme="minorHAnsi" w:cstheme="minorBidi"/>
          <w:sz w:val="22"/>
          <w:szCs w:val="22"/>
        </w:rPr>
      </w:pPr>
      <w:hyperlink w:anchor="_Toc224107432" w:history="1">
        <w:r w:rsidRPr="000A587D">
          <w:rPr>
            <w:rStyle w:val="a3"/>
          </w:rPr>
          <w:t>Негосударственный пенсионный фонд «БУДУЩЕЕ» продолжает развитие региональной сети по всей стране, в том числе в Сибирском и Уральском федеральных округах. В марте 2026 года фонд открыл новый многофункциональный офис в Томске и обновил формат обслуживания клиентов в Тюмени - офис переехал на новую площадку.</w:t>
        </w:r>
        <w:r>
          <w:rPr>
            <w:webHidden/>
          </w:rPr>
          <w:tab/>
        </w:r>
        <w:r>
          <w:rPr>
            <w:webHidden/>
          </w:rPr>
          <w:fldChar w:fldCharType="begin"/>
        </w:r>
        <w:r>
          <w:rPr>
            <w:webHidden/>
          </w:rPr>
          <w:instrText xml:space="preserve"> PAGEREF _Toc224107432 \h </w:instrText>
        </w:r>
        <w:r>
          <w:rPr>
            <w:webHidden/>
          </w:rPr>
        </w:r>
        <w:r>
          <w:rPr>
            <w:webHidden/>
          </w:rPr>
          <w:fldChar w:fldCharType="separate"/>
        </w:r>
        <w:r w:rsidR="00CF73D0">
          <w:rPr>
            <w:webHidden/>
          </w:rPr>
          <w:t>19</w:t>
        </w:r>
        <w:r>
          <w:rPr>
            <w:webHidden/>
          </w:rPr>
          <w:fldChar w:fldCharType="end"/>
        </w:r>
      </w:hyperlink>
    </w:p>
    <w:p w14:paraId="56552A87" w14:textId="280E7BA0" w:rsidR="006E1132" w:rsidRDefault="006E1132">
      <w:pPr>
        <w:pStyle w:val="12"/>
        <w:tabs>
          <w:tab w:val="right" w:leader="dot" w:pos="9061"/>
        </w:tabs>
        <w:rPr>
          <w:rFonts w:asciiTheme="minorHAnsi" w:eastAsiaTheme="minorEastAsia" w:hAnsiTheme="minorHAnsi" w:cstheme="minorBidi"/>
          <w:b w:val="0"/>
          <w:noProof/>
          <w:sz w:val="22"/>
          <w:szCs w:val="22"/>
        </w:rPr>
      </w:pPr>
      <w:hyperlink w:anchor="_Toc224107433" w:history="1">
        <w:r w:rsidRPr="000A587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_Toc224107433 \h </w:instrText>
        </w:r>
        <w:r>
          <w:rPr>
            <w:noProof/>
            <w:webHidden/>
          </w:rPr>
        </w:r>
        <w:r>
          <w:rPr>
            <w:noProof/>
            <w:webHidden/>
          </w:rPr>
          <w:fldChar w:fldCharType="separate"/>
        </w:r>
        <w:r w:rsidR="00CF73D0">
          <w:rPr>
            <w:noProof/>
            <w:webHidden/>
          </w:rPr>
          <w:t>20</w:t>
        </w:r>
        <w:r>
          <w:rPr>
            <w:noProof/>
            <w:webHidden/>
          </w:rPr>
          <w:fldChar w:fldCharType="end"/>
        </w:r>
      </w:hyperlink>
    </w:p>
    <w:p w14:paraId="1C4D5935" w14:textId="5734B95C"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34" w:history="1">
        <w:r w:rsidRPr="000A587D">
          <w:rPr>
            <w:rStyle w:val="a3"/>
            <w:noProof/>
          </w:rPr>
          <w:t>Прайм, 11.03.2026, Как накопить миллион к пенсии: пошаговый план</w:t>
        </w:r>
        <w:r>
          <w:rPr>
            <w:noProof/>
            <w:webHidden/>
          </w:rPr>
          <w:tab/>
        </w:r>
        <w:r>
          <w:rPr>
            <w:noProof/>
            <w:webHidden/>
          </w:rPr>
          <w:fldChar w:fldCharType="begin"/>
        </w:r>
        <w:r>
          <w:rPr>
            <w:noProof/>
            <w:webHidden/>
          </w:rPr>
          <w:instrText xml:space="preserve"> PAGEREF _Toc224107434 \h </w:instrText>
        </w:r>
        <w:r>
          <w:rPr>
            <w:noProof/>
            <w:webHidden/>
          </w:rPr>
        </w:r>
        <w:r>
          <w:rPr>
            <w:noProof/>
            <w:webHidden/>
          </w:rPr>
          <w:fldChar w:fldCharType="separate"/>
        </w:r>
        <w:r w:rsidR="00CF73D0">
          <w:rPr>
            <w:noProof/>
            <w:webHidden/>
          </w:rPr>
          <w:t>20</w:t>
        </w:r>
        <w:r>
          <w:rPr>
            <w:noProof/>
            <w:webHidden/>
          </w:rPr>
          <w:fldChar w:fldCharType="end"/>
        </w:r>
      </w:hyperlink>
    </w:p>
    <w:p w14:paraId="5E6409C3" w14:textId="556EA2CF" w:rsidR="006E1132" w:rsidRDefault="006E1132">
      <w:pPr>
        <w:pStyle w:val="31"/>
        <w:rPr>
          <w:rFonts w:asciiTheme="minorHAnsi" w:eastAsiaTheme="minorEastAsia" w:hAnsiTheme="minorHAnsi" w:cstheme="minorBidi"/>
          <w:sz w:val="22"/>
          <w:szCs w:val="22"/>
        </w:rPr>
      </w:pPr>
      <w:hyperlink w:anchor="_Toc224107435" w:history="1">
        <w:r w:rsidRPr="000A587D">
          <w:rPr>
            <w:rStyle w:val="a3"/>
          </w:rPr>
          <w:t>Формирование пенсионных накоплений отличается от любых краткосрочных спекулятивных операций: здесь недопустимы быстрые решения и азартные игры с рискованными инструментами. Только проверенные временем и надежные методы способны принести ожидаемый результат, рассказал агентству "Прайм" Сергей Беляков, президент Национальной ассоциации негосударственных пенсионных фондов (НАПФ)</w:t>
        </w:r>
        <w:r>
          <w:rPr>
            <w:webHidden/>
          </w:rPr>
          <w:tab/>
        </w:r>
        <w:r>
          <w:rPr>
            <w:webHidden/>
          </w:rPr>
          <w:fldChar w:fldCharType="begin"/>
        </w:r>
        <w:r>
          <w:rPr>
            <w:webHidden/>
          </w:rPr>
          <w:instrText xml:space="preserve"> PAGEREF _Toc224107435 \h </w:instrText>
        </w:r>
        <w:r>
          <w:rPr>
            <w:webHidden/>
          </w:rPr>
        </w:r>
        <w:r>
          <w:rPr>
            <w:webHidden/>
          </w:rPr>
          <w:fldChar w:fldCharType="separate"/>
        </w:r>
        <w:r w:rsidR="00CF73D0">
          <w:rPr>
            <w:webHidden/>
          </w:rPr>
          <w:t>20</w:t>
        </w:r>
        <w:r>
          <w:rPr>
            <w:webHidden/>
          </w:rPr>
          <w:fldChar w:fldCharType="end"/>
        </w:r>
      </w:hyperlink>
    </w:p>
    <w:p w14:paraId="3ED770EE" w14:textId="209777E1"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36" w:history="1">
        <w:r w:rsidRPr="000A587D">
          <w:rPr>
            <w:rStyle w:val="a3"/>
            <w:noProof/>
          </w:rPr>
          <w:t>Ваш Пенсионный Брокер, 10.03.2026, В 2026 г. объем вложений в ПДС может удвоиться за счет пожилых инвесторов</w:t>
        </w:r>
        <w:r>
          <w:rPr>
            <w:noProof/>
            <w:webHidden/>
          </w:rPr>
          <w:tab/>
        </w:r>
        <w:r>
          <w:rPr>
            <w:noProof/>
            <w:webHidden/>
          </w:rPr>
          <w:fldChar w:fldCharType="begin"/>
        </w:r>
        <w:r>
          <w:rPr>
            <w:noProof/>
            <w:webHidden/>
          </w:rPr>
          <w:instrText xml:space="preserve"> PAGEREF _Toc224107436 \h </w:instrText>
        </w:r>
        <w:r>
          <w:rPr>
            <w:noProof/>
            <w:webHidden/>
          </w:rPr>
        </w:r>
        <w:r>
          <w:rPr>
            <w:noProof/>
            <w:webHidden/>
          </w:rPr>
          <w:fldChar w:fldCharType="separate"/>
        </w:r>
        <w:r w:rsidR="00CF73D0">
          <w:rPr>
            <w:noProof/>
            <w:webHidden/>
          </w:rPr>
          <w:t>21</w:t>
        </w:r>
        <w:r>
          <w:rPr>
            <w:noProof/>
            <w:webHidden/>
          </w:rPr>
          <w:fldChar w:fldCharType="end"/>
        </w:r>
      </w:hyperlink>
    </w:p>
    <w:p w14:paraId="6A14344C" w14:textId="140B2197" w:rsidR="006E1132" w:rsidRDefault="006E1132">
      <w:pPr>
        <w:pStyle w:val="31"/>
        <w:rPr>
          <w:rFonts w:asciiTheme="minorHAnsi" w:eastAsiaTheme="minorEastAsia" w:hAnsiTheme="minorHAnsi" w:cstheme="minorBidi"/>
          <w:sz w:val="22"/>
          <w:szCs w:val="22"/>
        </w:rPr>
      </w:pPr>
      <w:hyperlink w:anchor="_Toc224107437" w:history="1">
        <w:r w:rsidRPr="000A587D">
          <w:rPr>
            <w:rStyle w:val="a3"/>
          </w:rPr>
          <w:t>Прирост инвестированных в Программу долгосрочных сбережений (ПДС) средств может составить в 2026 г. до 140%, свидетельствуют исследования «Эксперт РА». ЦБ отмечает, что ПДС пользуется повышенным спросом не у молодежи как наиболее перспективной аудитории, а у пожилого населения, что противоречит идее программы. Сейчас пенсионные накопления и резервы показывают худшую доходность на 5-летнем горизонте.</w:t>
        </w:r>
        <w:r>
          <w:rPr>
            <w:webHidden/>
          </w:rPr>
          <w:tab/>
        </w:r>
        <w:r>
          <w:rPr>
            <w:webHidden/>
          </w:rPr>
          <w:fldChar w:fldCharType="begin"/>
        </w:r>
        <w:r>
          <w:rPr>
            <w:webHidden/>
          </w:rPr>
          <w:instrText xml:space="preserve"> PAGEREF _Toc224107437 \h </w:instrText>
        </w:r>
        <w:r>
          <w:rPr>
            <w:webHidden/>
          </w:rPr>
        </w:r>
        <w:r>
          <w:rPr>
            <w:webHidden/>
          </w:rPr>
          <w:fldChar w:fldCharType="separate"/>
        </w:r>
        <w:r w:rsidR="00CF73D0">
          <w:rPr>
            <w:webHidden/>
          </w:rPr>
          <w:t>21</w:t>
        </w:r>
        <w:r>
          <w:rPr>
            <w:webHidden/>
          </w:rPr>
          <w:fldChar w:fldCharType="end"/>
        </w:r>
      </w:hyperlink>
    </w:p>
    <w:p w14:paraId="24273FA6" w14:textId="4C694E8B"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38" w:history="1">
        <w:r w:rsidRPr="000A587D">
          <w:rPr>
            <w:rStyle w:val="a3"/>
            <w:noProof/>
          </w:rPr>
          <w:t>Конкурент, 11.03.2026, По прогнозам экспертов, в 2026 г. ожидается значительное увеличение объема инвестиций в Программу долгосрочных сбережений (ПДС).</w:t>
        </w:r>
        <w:r>
          <w:rPr>
            <w:noProof/>
            <w:webHidden/>
          </w:rPr>
          <w:tab/>
        </w:r>
        <w:r>
          <w:rPr>
            <w:noProof/>
            <w:webHidden/>
          </w:rPr>
          <w:fldChar w:fldCharType="begin"/>
        </w:r>
        <w:r>
          <w:rPr>
            <w:noProof/>
            <w:webHidden/>
          </w:rPr>
          <w:instrText xml:space="preserve"> PAGEREF _Toc224107438 \h </w:instrText>
        </w:r>
        <w:r>
          <w:rPr>
            <w:noProof/>
            <w:webHidden/>
          </w:rPr>
        </w:r>
        <w:r>
          <w:rPr>
            <w:noProof/>
            <w:webHidden/>
          </w:rPr>
          <w:fldChar w:fldCharType="separate"/>
        </w:r>
        <w:r w:rsidR="00CF73D0">
          <w:rPr>
            <w:noProof/>
            <w:webHidden/>
          </w:rPr>
          <w:t>23</w:t>
        </w:r>
        <w:r>
          <w:rPr>
            <w:noProof/>
            <w:webHidden/>
          </w:rPr>
          <w:fldChar w:fldCharType="end"/>
        </w:r>
      </w:hyperlink>
    </w:p>
    <w:p w14:paraId="10C17656" w14:textId="68E940D2" w:rsidR="006E1132" w:rsidRDefault="006E1132">
      <w:pPr>
        <w:pStyle w:val="31"/>
        <w:rPr>
          <w:rFonts w:asciiTheme="minorHAnsi" w:eastAsiaTheme="minorEastAsia" w:hAnsiTheme="minorHAnsi" w:cstheme="minorBidi"/>
          <w:sz w:val="22"/>
          <w:szCs w:val="22"/>
        </w:rPr>
      </w:pPr>
      <w:hyperlink w:anchor="_Toc224107439" w:history="1">
        <w:r w:rsidRPr="000A587D">
          <w:rPr>
            <w:rStyle w:val="a3"/>
          </w:rPr>
          <w:t>Алексей Янин из агентства «Эксперт РА» предсказывает рост на 40-60% в базовом сценарии и до 120-140% в оптимистичном. Ольга Шишлянникова из Банка России отмечает, что к концу 2025 г. вложения участников программы достигли 717 млрд руб., а к 2026 г. эта сумма может вырасти до 1,5 трлн руб. Сергей Беляков, президент НАПФ, сообщает, что по состоянию на февраль 2026 г. объем превысил 800 млрд руб., а количество заключенных договоров приблизилось к 10,5 млн.</w:t>
        </w:r>
        <w:r>
          <w:rPr>
            <w:webHidden/>
          </w:rPr>
          <w:tab/>
        </w:r>
        <w:r>
          <w:rPr>
            <w:webHidden/>
          </w:rPr>
          <w:fldChar w:fldCharType="begin"/>
        </w:r>
        <w:r>
          <w:rPr>
            <w:webHidden/>
          </w:rPr>
          <w:instrText xml:space="preserve"> PAGEREF _Toc224107439 \h </w:instrText>
        </w:r>
        <w:r>
          <w:rPr>
            <w:webHidden/>
          </w:rPr>
        </w:r>
        <w:r>
          <w:rPr>
            <w:webHidden/>
          </w:rPr>
          <w:fldChar w:fldCharType="separate"/>
        </w:r>
        <w:r w:rsidR="00CF73D0">
          <w:rPr>
            <w:webHidden/>
          </w:rPr>
          <w:t>23</w:t>
        </w:r>
        <w:r>
          <w:rPr>
            <w:webHidden/>
          </w:rPr>
          <w:fldChar w:fldCharType="end"/>
        </w:r>
      </w:hyperlink>
    </w:p>
    <w:p w14:paraId="68E5691A" w14:textId="65AEA023"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40" w:history="1">
        <w:r w:rsidRPr="000A587D">
          <w:rPr>
            <w:rStyle w:val="a3"/>
            <w:noProof/>
          </w:rPr>
          <w:t>Газета.ру, 11.03.2026, Женщины чаще откладывают на пенсию, чем мужчины</w:t>
        </w:r>
        <w:r>
          <w:rPr>
            <w:noProof/>
            <w:webHidden/>
          </w:rPr>
          <w:tab/>
        </w:r>
        <w:r>
          <w:rPr>
            <w:noProof/>
            <w:webHidden/>
          </w:rPr>
          <w:fldChar w:fldCharType="begin"/>
        </w:r>
        <w:r>
          <w:rPr>
            <w:noProof/>
            <w:webHidden/>
          </w:rPr>
          <w:instrText xml:space="preserve"> PAGEREF _Toc224107440 \h </w:instrText>
        </w:r>
        <w:r>
          <w:rPr>
            <w:noProof/>
            <w:webHidden/>
          </w:rPr>
        </w:r>
        <w:r>
          <w:rPr>
            <w:noProof/>
            <w:webHidden/>
          </w:rPr>
          <w:fldChar w:fldCharType="separate"/>
        </w:r>
        <w:r w:rsidR="00CF73D0">
          <w:rPr>
            <w:noProof/>
            <w:webHidden/>
          </w:rPr>
          <w:t>25</w:t>
        </w:r>
        <w:r>
          <w:rPr>
            <w:noProof/>
            <w:webHidden/>
          </w:rPr>
          <w:fldChar w:fldCharType="end"/>
        </w:r>
      </w:hyperlink>
    </w:p>
    <w:p w14:paraId="43FDFC90" w14:textId="4383259E" w:rsidR="006E1132" w:rsidRDefault="006E1132">
      <w:pPr>
        <w:pStyle w:val="31"/>
        <w:rPr>
          <w:rFonts w:asciiTheme="minorHAnsi" w:eastAsiaTheme="minorEastAsia" w:hAnsiTheme="minorHAnsi" w:cstheme="minorBidi"/>
          <w:sz w:val="22"/>
          <w:szCs w:val="22"/>
        </w:rPr>
      </w:pPr>
      <w:hyperlink w:anchor="_Toc224107441" w:history="1">
        <w:r w:rsidRPr="000A587D">
          <w:rPr>
            <w:rStyle w:val="a3"/>
          </w:rPr>
          <w:t>Женщины активнее участвуют в программе долгосрочных сбережений (ПДС), чем мужчины. Об этом говорится в исследовании негосударственного пенсионного фонда «Эволюция», которое поступило в редакцию «Газеты.Ru».</w:t>
        </w:r>
        <w:r>
          <w:rPr>
            <w:webHidden/>
          </w:rPr>
          <w:tab/>
        </w:r>
        <w:r>
          <w:rPr>
            <w:webHidden/>
          </w:rPr>
          <w:fldChar w:fldCharType="begin"/>
        </w:r>
        <w:r>
          <w:rPr>
            <w:webHidden/>
          </w:rPr>
          <w:instrText xml:space="preserve"> PAGEREF _Toc224107441 \h </w:instrText>
        </w:r>
        <w:r>
          <w:rPr>
            <w:webHidden/>
          </w:rPr>
        </w:r>
        <w:r>
          <w:rPr>
            <w:webHidden/>
          </w:rPr>
          <w:fldChar w:fldCharType="separate"/>
        </w:r>
        <w:r w:rsidR="00CF73D0">
          <w:rPr>
            <w:webHidden/>
          </w:rPr>
          <w:t>25</w:t>
        </w:r>
        <w:r>
          <w:rPr>
            <w:webHidden/>
          </w:rPr>
          <w:fldChar w:fldCharType="end"/>
        </w:r>
      </w:hyperlink>
    </w:p>
    <w:p w14:paraId="01CEEC4B" w14:textId="5485789F"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42" w:history="1">
        <w:r w:rsidRPr="000A587D">
          <w:rPr>
            <w:rStyle w:val="a3"/>
            <w:noProof/>
          </w:rPr>
          <w:t>Выберу.ру, 10.03.2026, Россияне сами теряют деньги в ПДС: в «Сбере» назвали три самые частые ошибки</w:t>
        </w:r>
        <w:r>
          <w:rPr>
            <w:noProof/>
            <w:webHidden/>
          </w:rPr>
          <w:tab/>
        </w:r>
        <w:r>
          <w:rPr>
            <w:noProof/>
            <w:webHidden/>
          </w:rPr>
          <w:fldChar w:fldCharType="begin"/>
        </w:r>
        <w:r>
          <w:rPr>
            <w:noProof/>
            <w:webHidden/>
          </w:rPr>
          <w:instrText xml:space="preserve"> PAGEREF _Toc224107442 \h </w:instrText>
        </w:r>
        <w:r>
          <w:rPr>
            <w:noProof/>
            <w:webHidden/>
          </w:rPr>
        </w:r>
        <w:r>
          <w:rPr>
            <w:noProof/>
            <w:webHidden/>
          </w:rPr>
          <w:fldChar w:fldCharType="separate"/>
        </w:r>
        <w:r w:rsidR="00CF73D0">
          <w:rPr>
            <w:noProof/>
            <w:webHidden/>
          </w:rPr>
          <w:t>25</w:t>
        </w:r>
        <w:r>
          <w:rPr>
            <w:noProof/>
            <w:webHidden/>
          </w:rPr>
          <w:fldChar w:fldCharType="end"/>
        </w:r>
      </w:hyperlink>
    </w:p>
    <w:p w14:paraId="7A4BB3C3" w14:textId="59AA1E0B" w:rsidR="006E1132" w:rsidRDefault="006E1132">
      <w:pPr>
        <w:pStyle w:val="31"/>
        <w:rPr>
          <w:rFonts w:asciiTheme="minorHAnsi" w:eastAsiaTheme="minorEastAsia" w:hAnsiTheme="minorHAnsi" w:cstheme="minorBidi"/>
          <w:sz w:val="22"/>
          <w:szCs w:val="22"/>
        </w:rPr>
      </w:pPr>
      <w:hyperlink w:anchor="_Toc224107443" w:history="1">
        <w:r w:rsidRPr="000A587D">
          <w:rPr>
            <w:rStyle w:val="a3"/>
          </w:rPr>
          <w:t>Программа долгосрочных сбережений (ПДС) работает уже третий год и успела привлечь миллионы участников. Но многие используют её не так, как задумано, из-за чего теряют часть дохода или льгот. В «СберНПФ» рассказали, какие ошибки встречаются чаще всего.</w:t>
        </w:r>
        <w:r>
          <w:rPr>
            <w:webHidden/>
          </w:rPr>
          <w:tab/>
        </w:r>
        <w:r>
          <w:rPr>
            <w:webHidden/>
          </w:rPr>
          <w:fldChar w:fldCharType="begin"/>
        </w:r>
        <w:r>
          <w:rPr>
            <w:webHidden/>
          </w:rPr>
          <w:instrText xml:space="preserve"> PAGEREF _Toc224107443 \h </w:instrText>
        </w:r>
        <w:r>
          <w:rPr>
            <w:webHidden/>
          </w:rPr>
        </w:r>
        <w:r>
          <w:rPr>
            <w:webHidden/>
          </w:rPr>
          <w:fldChar w:fldCharType="separate"/>
        </w:r>
        <w:r w:rsidR="00CF73D0">
          <w:rPr>
            <w:webHidden/>
          </w:rPr>
          <w:t>25</w:t>
        </w:r>
        <w:r>
          <w:rPr>
            <w:webHidden/>
          </w:rPr>
          <w:fldChar w:fldCharType="end"/>
        </w:r>
      </w:hyperlink>
    </w:p>
    <w:p w14:paraId="453C3AB9" w14:textId="7A556E21"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44" w:history="1">
        <w:r w:rsidRPr="000A587D">
          <w:rPr>
            <w:rStyle w:val="a3"/>
            <w:noProof/>
          </w:rPr>
          <w:t>Клерк.ру, 10.03.2026, Как увеличить размер пенсии: 5 практических советов</w:t>
        </w:r>
        <w:r>
          <w:rPr>
            <w:noProof/>
            <w:webHidden/>
          </w:rPr>
          <w:tab/>
        </w:r>
        <w:r>
          <w:rPr>
            <w:noProof/>
            <w:webHidden/>
          </w:rPr>
          <w:fldChar w:fldCharType="begin"/>
        </w:r>
        <w:r>
          <w:rPr>
            <w:noProof/>
            <w:webHidden/>
          </w:rPr>
          <w:instrText xml:space="preserve"> PAGEREF _Toc224107444 \h </w:instrText>
        </w:r>
        <w:r>
          <w:rPr>
            <w:noProof/>
            <w:webHidden/>
          </w:rPr>
        </w:r>
        <w:r>
          <w:rPr>
            <w:noProof/>
            <w:webHidden/>
          </w:rPr>
          <w:fldChar w:fldCharType="separate"/>
        </w:r>
        <w:r w:rsidR="00CF73D0">
          <w:rPr>
            <w:noProof/>
            <w:webHidden/>
          </w:rPr>
          <w:t>26</w:t>
        </w:r>
        <w:r>
          <w:rPr>
            <w:noProof/>
            <w:webHidden/>
          </w:rPr>
          <w:fldChar w:fldCharType="end"/>
        </w:r>
      </w:hyperlink>
    </w:p>
    <w:p w14:paraId="32A5B7EE" w14:textId="4CEDE49D" w:rsidR="006E1132" w:rsidRDefault="006E1132">
      <w:pPr>
        <w:pStyle w:val="31"/>
        <w:rPr>
          <w:rFonts w:asciiTheme="minorHAnsi" w:eastAsiaTheme="minorEastAsia" w:hAnsiTheme="minorHAnsi" w:cstheme="minorBidi"/>
          <w:sz w:val="22"/>
          <w:szCs w:val="22"/>
        </w:rPr>
      </w:pPr>
      <w:hyperlink w:anchor="_Toc224107445" w:history="1">
        <w:r w:rsidRPr="000A587D">
          <w:rPr>
            <w:rStyle w:val="a3"/>
          </w:rPr>
          <w:t>Государственные выплаты пенсионерам рассчитаны только на закрытие некоторых базовых потребностей. Но есть и хорошая новость: возможностей для увеличения пенсии становится все больше. Подготовили рекомендации, которые помогут уверенно смотреть в будущее.</w:t>
        </w:r>
        <w:r>
          <w:rPr>
            <w:webHidden/>
          </w:rPr>
          <w:tab/>
        </w:r>
        <w:r>
          <w:rPr>
            <w:webHidden/>
          </w:rPr>
          <w:fldChar w:fldCharType="begin"/>
        </w:r>
        <w:r>
          <w:rPr>
            <w:webHidden/>
          </w:rPr>
          <w:instrText xml:space="preserve"> PAGEREF _Toc224107445 \h </w:instrText>
        </w:r>
        <w:r>
          <w:rPr>
            <w:webHidden/>
          </w:rPr>
        </w:r>
        <w:r>
          <w:rPr>
            <w:webHidden/>
          </w:rPr>
          <w:fldChar w:fldCharType="separate"/>
        </w:r>
        <w:r w:rsidR="00CF73D0">
          <w:rPr>
            <w:webHidden/>
          </w:rPr>
          <w:t>26</w:t>
        </w:r>
        <w:r>
          <w:rPr>
            <w:webHidden/>
          </w:rPr>
          <w:fldChar w:fldCharType="end"/>
        </w:r>
      </w:hyperlink>
    </w:p>
    <w:p w14:paraId="1A8DEE72" w14:textId="0436CABA"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46" w:history="1">
        <w:r w:rsidRPr="000A587D">
          <w:rPr>
            <w:rStyle w:val="a3"/>
            <w:noProof/>
          </w:rPr>
          <w:t>Ваш Пенсионный Брокер, 10.03.2026, Туляки внесли в программу долгосрочных сбережений почти 5 млрд рублей</w:t>
        </w:r>
        <w:r>
          <w:rPr>
            <w:noProof/>
            <w:webHidden/>
          </w:rPr>
          <w:tab/>
        </w:r>
        <w:r>
          <w:rPr>
            <w:noProof/>
            <w:webHidden/>
          </w:rPr>
          <w:fldChar w:fldCharType="begin"/>
        </w:r>
        <w:r>
          <w:rPr>
            <w:noProof/>
            <w:webHidden/>
          </w:rPr>
          <w:instrText xml:space="preserve"> PAGEREF _Toc224107446 \h </w:instrText>
        </w:r>
        <w:r>
          <w:rPr>
            <w:noProof/>
            <w:webHidden/>
          </w:rPr>
        </w:r>
        <w:r>
          <w:rPr>
            <w:noProof/>
            <w:webHidden/>
          </w:rPr>
          <w:fldChar w:fldCharType="separate"/>
        </w:r>
        <w:r w:rsidR="00CF73D0">
          <w:rPr>
            <w:noProof/>
            <w:webHidden/>
          </w:rPr>
          <w:t>29</w:t>
        </w:r>
        <w:r>
          <w:rPr>
            <w:noProof/>
            <w:webHidden/>
          </w:rPr>
          <w:fldChar w:fldCharType="end"/>
        </w:r>
      </w:hyperlink>
    </w:p>
    <w:p w14:paraId="52013BBE" w14:textId="796DE061" w:rsidR="006E1132" w:rsidRDefault="006E1132">
      <w:pPr>
        <w:pStyle w:val="31"/>
        <w:rPr>
          <w:rFonts w:asciiTheme="minorHAnsi" w:eastAsiaTheme="minorEastAsia" w:hAnsiTheme="minorHAnsi" w:cstheme="minorBidi"/>
          <w:sz w:val="22"/>
          <w:szCs w:val="22"/>
        </w:rPr>
      </w:pPr>
      <w:hyperlink w:anchor="_Toc224107447" w:history="1">
        <w:r w:rsidRPr="000A587D">
          <w:rPr>
            <w:rStyle w:val="a3"/>
          </w:rPr>
          <w:t>Жители Тульской области активно включились в программу долгосрочных сбережений. За время ее действия, а стартовала она в январе 2024 года, туляки заключили 105 тысяч договоров с негосударственными пенсионными фондами. Общая сумма, которую люди отложили на своих счетах, приблизилась к 5 миллиардам рублей. Такие данные привели в тульском отделении Банка России.</w:t>
        </w:r>
        <w:r>
          <w:rPr>
            <w:webHidden/>
          </w:rPr>
          <w:tab/>
        </w:r>
        <w:r>
          <w:rPr>
            <w:webHidden/>
          </w:rPr>
          <w:fldChar w:fldCharType="begin"/>
        </w:r>
        <w:r>
          <w:rPr>
            <w:webHidden/>
          </w:rPr>
          <w:instrText xml:space="preserve"> PAGEREF _Toc224107447 \h </w:instrText>
        </w:r>
        <w:r>
          <w:rPr>
            <w:webHidden/>
          </w:rPr>
        </w:r>
        <w:r>
          <w:rPr>
            <w:webHidden/>
          </w:rPr>
          <w:fldChar w:fldCharType="separate"/>
        </w:r>
        <w:r w:rsidR="00CF73D0">
          <w:rPr>
            <w:webHidden/>
          </w:rPr>
          <w:t>29</w:t>
        </w:r>
        <w:r>
          <w:rPr>
            <w:webHidden/>
          </w:rPr>
          <w:fldChar w:fldCharType="end"/>
        </w:r>
      </w:hyperlink>
    </w:p>
    <w:p w14:paraId="145DC7EF" w14:textId="1D64A50B"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48" w:history="1">
        <w:r w:rsidRPr="000A587D">
          <w:rPr>
            <w:rStyle w:val="a3"/>
            <w:noProof/>
          </w:rPr>
          <w:t>cbr.ru, 10.03.2026, Петербуржцы и жители Ленинградской области держат на счетах ПДС более 30 млрд рублей</w:t>
        </w:r>
        <w:r>
          <w:rPr>
            <w:noProof/>
            <w:webHidden/>
          </w:rPr>
          <w:tab/>
        </w:r>
        <w:r>
          <w:rPr>
            <w:noProof/>
            <w:webHidden/>
          </w:rPr>
          <w:fldChar w:fldCharType="begin"/>
        </w:r>
        <w:r>
          <w:rPr>
            <w:noProof/>
            <w:webHidden/>
          </w:rPr>
          <w:instrText xml:space="preserve"> PAGEREF _Toc224107448 \h </w:instrText>
        </w:r>
        <w:r>
          <w:rPr>
            <w:noProof/>
            <w:webHidden/>
          </w:rPr>
        </w:r>
        <w:r>
          <w:rPr>
            <w:noProof/>
            <w:webHidden/>
          </w:rPr>
          <w:fldChar w:fldCharType="separate"/>
        </w:r>
        <w:r w:rsidR="00CF73D0">
          <w:rPr>
            <w:noProof/>
            <w:webHidden/>
          </w:rPr>
          <w:t>29</w:t>
        </w:r>
        <w:r>
          <w:rPr>
            <w:noProof/>
            <w:webHidden/>
          </w:rPr>
          <w:fldChar w:fldCharType="end"/>
        </w:r>
      </w:hyperlink>
    </w:p>
    <w:p w14:paraId="6CCBE27B" w14:textId="0EC365BA" w:rsidR="006E1132" w:rsidRDefault="006E1132">
      <w:pPr>
        <w:pStyle w:val="31"/>
        <w:rPr>
          <w:rFonts w:asciiTheme="minorHAnsi" w:eastAsiaTheme="minorEastAsia" w:hAnsiTheme="minorHAnsi" w:cstheme="minorBidi"/>
          <w:sz w:val="22"/>
          <w:szCs w:val="22"/>
        </w:rPr>
      </w:pPr>
      <w:hyperlink w:anchor="_Toc224107449" w:history="1">
        <w:r w:rsidRPr="000A587D">
          <w:rPr>
            <w:rStyle w:val="a3"/>
          </w:rPr>
          <w:t>Жители Северо-Запада активно подключаются к Программе долгосрочных сбережений (ПДС). Число новых участников, присоединившихся к Программе в 2025 году, в Северо-Западном федеральном округе превысило 624 тыс. человек. Это вдвое больше, чем в 2024 году, когда было заключено 291,9 тыс. договоров.</w:t>
        </w:r>
        <w:r>
          <w:rPr>
            <w:webHidden/>
          </w:rPr>
          <w:tab/>
        </w:r>
        <w:r>
          <w:rPr>
            <w:webHidden/>
          </w:rPr>
          <w:fldChar w:fldCharType="begin"/>
        </w:r>
        <w:r>
          <w:rPr>
            <w:webHidden/>
          </w:rPr>
          <w:instrText xml:space="preserve"> PAGEREF _Toc224107449 \h </w:instrText>
        </w:r>
        <w:r>
          <w:rPr>
            <w:webHidden/>
          </w:rPr>
        </w:r>
        <w:r>
          <w:rPr>
            <w:webHidden/>
          </w:rPr>
          <w:fldChar w:fldCharType="separate"/>
        </w:r>
        <w:r w:rsidR="00CF73D0">
          <w:rPr>
            <w:webHidden/>
          </w:rPr>
          <w:t>29</w:t>
        </w:r>
        <w:r>
          <w:rPr>
            <w:webHidden/>
          </w:rPr>
          <w:fldChar w:fldCharType="end"/>
        </w:r>
      </w:hyperlink>
    </w:p>
    <w:p w14:paraId="64BC6D89" w14:textId="314EC0E8"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50" w:history="1">
        <w:r w:rsidRPr="000A587D">
          <w:rPr>
            <w:rStyle w:val="a3"/>
            <w:noProof/>
          </w:rPr>
          <w:t>Вечерний Санкт-Петербург, 10.03.2026, Петербуржцы и жители Ленобласти накопили в программе долгосрочных сбережений более 30 миллиардов рублей</w:t>
        </w:r>
        <w:r>
          <w:rPr>
            <w:noProof/>
            <w:webHidden/>
          </w:rPr>
          <w:tab/>
        </w:r>
        <w:r>
          <w:rPr>
            <w:noProof/>
            <w:webHidden/>
          </w:rPr>
          <w:fldChar w:fldCharType="begin"/>
        </w:r>
        <w:r>
          <w:rPr>
            <w:noProof/>
            <w:webHidden/>
          </w:rPr>
          <w:instrText xml:space="preserve"> PAGEREF _Toc224107450 \h </w:instrText>
        </w:r>
        <w:r>
          <w:rPr>
            <w:noProof/>
            <w:webHidden/>
          </w:rPr>
        </w:r>
        <w:r>
          <w:rPr>
            <w:noProof/>
            <w:webHidden/>
          </w:rPr>
          <w:fldChar w:fldCharType="separate"/>
        </w:r>
        <w:r w:rsidR="00CF73D0">
          <w:rPr>
            <w:noProof/>
            <w:webHidden/>
          </w:rPr>
          <w:t>30</w:t>
        </w:r>
        <w:r>
          <w:rPr>
            <w:noProof/>
            <w:webHidden/>
          </w:rPr>
          <w:fldChar w:fldCharType="end"/>
        </w:r>
      </w:hyperlink>
    </w:p>
    <w:p w14:paraId="2BC30D7E" w14:textId="23A0C864" w:rsidR="006E1132" w:rsidRDefault="006E1132">
      <w:pPr>
        <w:pStyle w:val="31"/>
        <w:rPr>
          <w:rFonts w:asciiTheme="minorHAnsi" w:eastAsiaTheme="minorEastAsia" w:hAnsiTheme="minorHAnsi" w:cstheme="minorBidi"/>
          <w:sz w:val="22"/>
          <w:szCs w:val="22"/>
        </w:rPr>
      </w:pPr>
      <w:hyperlink w:anchor="_Toc224107451" w:history="1">
        <w:r w:rsidRPr="000A587D">
          <w:rPr>
            <w:rStyle w:val="a3"/>
          </w:rPr>
          <w:t>Жители Северо-Запада активно подключаются к Программе долгосрочных сбережений (ПДС). В 2025 году в Северо-Западном федеральном округе к ней присоединились более 624 тыс. человек — вдвое больше, чем годом ранее, когда было заключено 291,9 тыс. договоров. Об этом сообщили в пресс-службе Северо-Западного ГУ Банка России.</w:t>
        </w:r>
        <w:r>
          <w:rPr>
            <w:webHidden/>
          </w:rPr>
          <w:tab/>
        </w:r>
        <w:r>
          <w:rPr>
            <w:webHidden/>
          </w:rPr>
          <w:fldChar w:fldCharType="begin"/>
        </w:r>
        <w:r>
          <w:rPr>
            <w:webHidden/>
          </w:rPr>
          <w:instrText xml:space="preserve"> PAGEREF _Toc224107451 \h </w:instrText>
        </w:r>
        <w:r>
          <w:rPr>
            <w:webHidden/>
          </w:rPr>
        </w:r>
        <w:r>
          <w:rPr>
            <w:webHidden/>
          </w:rPr>
          <w:fldChar w:fldCharType="separate"/>
        </w:r>
        <w:r w:rsidR="00CF73D0">
          <w:rPr>
            <w:webHidden/>
          </w:rPr>
          <w:t>30</w:t>
        </w:r>
        <w:r>
          <w:rPr>
            <w:webHidden/>
          </w:rPr>
          <w:fldChar w:fldCharType="end"/>
        </w:r>
      </w:hyperlink>
    </w:p>
    <w:p w14:paraId="74E963C0" w14:textId="75920613"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52" w:history="1">
        <w:r w:rsidRPr="000A587D">
          <w:rPr>
            <w:rStyle w:val="a3"/>
            <w:noProof/>
          </w:rPr>
          <w:t>Петербургский дневник, 10.03.2026, Петербуржцы и жители Ленинградской области держат на счетах ПДС более 30 миллиардов рублей</w:t>
        </w:r>
        <w:r>
          <w:rPr>
            <w:noProof/>
            <w:webHidden/>
          </w:rPr>
          <w:tab/>
        </w:r>
        <w:r>
          <w:rPr>
            <w:noProof/>
            <w:webHidden/>
          </w:rPr>
          <w:fldChar w:fldCharType="begin"/>
        </w:r>
        <w:r>
          <w:rPr>
            <w:noProof/>
            <w:webHidden/>
          </w:rPr>
          <w:instrText xml:space="preserve"> PAGEREF _Toc224107452 \h </w:instrText>
        </w:r>
        <w:r>
          <w:rPr>
            <w:noProof/>
            <w:webHidden/>
          </w:rPr>
        </w:r>
        <w:r>
          <w:rPr>
            <w:noProof/>
            <w:webHidden/>
          </w:rPr>
          <w:fldChar w:fldCharType="separate"/>
        </w:r>
        <w:r w:rsidR="00CF73D0">
          <w:rPr>
            <w:noProof/>
            <w:webHidden/>
          </w:rPr>
          <w:t>31</w:t>
        </w:r>
        <w:r>
          <w:rPr>
            <w:noProof/>
            <w:webHidden/>
          </w:rPr>
          <w:fldChar w:fldCharType="end"/>
        </w:r>
      </w:hyperlink>
    </w:p>
    <w:p w14:paraId="38A4B9CE" w14:textId="5F1B0B37" w:rsidR="006E1132" w:rsidRDefault="006E1132">
      <w:pPr>
        <w:pStyle w:val="31"/>
        <w:rPr>
          <w:rFonts w:asciiTheme="minorHAnsi" w:eastAsiaTheme="minorEastAsia" w:hAnsiTheme="minorHAnsi" w:cstheme="minorBidi"/>
          <w:sz w:val="22"/>
          <w:szCs w:val="22"/>
        </w:rPr>
      </w:pPr>
      <w:hyperlink w:anchor="_Toc224107453" w:history="1">
        <w:r w:rsidRPr="000A587D">
          <w:rPr>
            <w:rStyle w:val="a3"/>
          </w:rPr>
          <w:t>Жители Северной столицы и Ленинградской области держат на счетах Программы долгосрочных сбережений (ПДС) свыше 30,1 млрд рублей личных взносов. Это почти половина всех средств, которые участники из Северо-Западного федерального округа направили в программу за два года, сообщили в пресс-службе Северо-Западного ГУ Банка России.</w:t>
        </w:r>
        <w:r>
          <w:rPr>
            <w:webHidden/>
          </w:rPr>
          <w:tab/>
        </w:r>
        <w:r>
          <w:rPr>
            <w:webHidden/>
          </w:rPr>
          <w:fldChar w:fldCharType="begin"/>
        </w:r>
        <w:r>
          <w:rPr>
            <w:webHidden/>
          </w:rPr>
          <w:instrText xml:space="preserve"> PAGEREF _Toc224107453 \h </w:instrText>
        </w:r>
        <w:r>
          <w:rPr>
            <w:webHidden/>
          </w:rPr>
        </w:r>
        <w:r>
          <w:rPr>
            <w:webHidden/>
          </w:rPr>
          <w:fldChar w:fldCharType="separate"/>
        </w:r>
        <w:r w:rsidR="00CF73D0">
          <w:rPr>
            <w:webHidden/>
          </w:rPr>
          <w:t>31</w:t>
        </w:r>
        <w:r>
          <w:rPr>
            <w:webHidden/>
          </w:rPr>
          <w:fldChar w:fldCharType="end"/>
        </w:r>
      </w:hyperlink>
    </w:p>
    <w:p w14:paraId="2278F3D2" w14:textId="6B60CA8C"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54" w:history="1">
        <w:r w:rsidRPr="000A587D">
          <w:rPr>
            <w:rStyle w:val="a3"/>
            <w:noProof/>
          </w:rPr>
          <w:t>Ugra-News.ru, 10.03.2026, Югра лидирует по долгосрочным сбережениям в «тюменской матрешке»</w:t>
        </w:r>
        <w:r>
          <w:rPr>
            <w:noProof/>
            <w:webHidden/>
          </w:rPr>
          <w:tab/>
        </w:r>
        <w:r>
          <w:rPr>
            <w:noProof/>
            <w:webHidden/>
          </w:rPr>
          <w:fldChar w:fldCharType="begin"/>
        </w:r>
        <w:r>
          <w:rPr>
            <w:noProof/>
            <w:webHidden/>
          </w:rPr>
          <w:instrText xml:space="preserve"> PAGEREF _Toc224107454 \h </w:instrText>
        </w:r>
        <w:r>
          <w:rPr>
            <w:noProof/>
            <w:webHidden/>
          </w:rPr>
        </w:r>
        <w:r>
          <w:rPr>
            <w:noProof/>
            <w:webHidden/>
          </w:rPr>
          <w:fldChar w:fldCharType="separate"/>
        </w:r>
        <w:r w:rsidR="00CF73D0">
          <w:rPr>
            <w:noProof/>
            <w:webHidden/>
          </w:rPr>
          <w:t>32</w:t>
        </w:r>
        <w:r>
          <w:rPr>
            <w:noProof/>
            <w:webHidden/>
          </w:rPr>
          <w:fldChar w:fldCharType="end"/>
        </w:r>
      </w:hyperlink>
    </w:p>
    <w:p w14:paraId="152E8CEB" w14:textId="76D379B8" w:rsidR="006E1132" w:rsidRDefault="006E1132">
      <w:pPr>
        <w:pStyle w:val="31"/>
        <w:rPr>
          <w:rFonts w:asciiTheme="minorHAnsi" w:eastAsiaTheme="minorEastAsia" w:hAnsiTheme="minorHAnsi" w:cstheme="minorBidi"/>
          <w:sz w:val="22"/>
          <w:szCs w:val="22"/>
        </w:rPr>
      </w:pPr>
      <w:hyperlink w:anchor="_Toc224107455" w:history="1">
        <w:r w:rsidRPr="000A587D">
          <w:rPr>
            <w:rStyle w:val="a3"/>
          </w:rPr>
          <w:t>Жители Югры активно участвуют в программе долгосрочных сбережений: они заключили 191 тысячу договоров с негосударственными пенсионными фондами (НПФ) и перечислили на счета 11,6 млрд рублей. Такие данные приводит отделение по Тюменской области Уральского главного управления Центрального банка России.</w:t>
        </w:r>
        <w:r>
          <w:rPr>
            <w:webHidden/>
          </w:rPr>
          <w:tab/>
        </w:r>
        <w:r>
          <w:rPr>
            <w:webHidden/>
          </w:rPr>
          <w:fldChar w:fldCharType="begin"/>
        </w:r>
        <w:r>
          <w:rPr>
            <w:webHidden/>
          </w:rPr>
          <w:instrText xml:space="preserve"> PAGEREF _Toc224107455 \h </w:instrText>
        </w:r>
        <w:r>
          <w:rPr>
            <w:webHidden/>
          </w:rPr>
        </w:r>
        <w:r>
          <w:rPr>
            <w:webHidden/>
          </w:rPr>
          <w:fldChar w:fldCharType="separate"/>
        </w:r>
        <w:r w:rsidR="00CF73D0">
          <w:rPr>
            <w:webHidden/>
          </w:rPr>
          <w:t>32</w:t>
        </w:r>
        <w:r>
          <w:rPr>
            <w:webHidden/>
          </w:rPr>
          <w:fldChar w:fldCharType="end"/>
        </w:r>
      </w:hyperlink>
    </w:p>
    <w:p w14:paraId="35E0CDBE" w14:textId="2FFD5D21"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56" w:history="1">
        <w:r w:rsidRPr="000A587D">
          <w:rPr>
            <w:rStyle w:val="a3"/>
            <w:noProof/>
          </w:rPr>
          <w:t>Мой город.Онлайн, 10.03.2026, В Чувашской Республике женщины удвоили долгосрочные сбережения</w:t>
        </w:r>
        <w:r>
          <w:rPr>
            <w:noProof/>
            <w:webHidden/>
          </w:rPr>
          <w:tab/>
        </w:r>
        <w:r>
          <w:rPr>
            <w:noProof/>
            <w:webHidden/>
          </w:rPr>
          <w:fldChar w:fldCharType="begin"/>
        </w:r>
        <w:r>
          <w:rPr>
            <w:noProof/>
            <w:webHidden/>
          </w:rPr>
          <w:instrText xml:space="preserve"> PAGEREF _Toc224107456 \h </w:instrText>
        </w:r>
        <w:r>
          <w:rPr>
            <w:noProof/>
            <w:webHidden/>
          </w:rPr>
        </w:r>
        <w:r>
          <w:rPr>
            <w:noProof/>
            <w:webHidden/>
          </w:rPr>
          <w:fldChar w:fldCharType="separate"/>
        </w:r>
        <w:r w:rsidR="00CF73D0">
          <w:rPr>
            <w:noProof/>
            <w:webHidden/>
          </w:rPr>
          <w:t>33</w:t>
        </w:r>
        <w:r>
          <w:rPr>
            <w:noProof/>
            <w:webHidden/>
          </w:rPr>
          <w:fldChar w:fldCharType="end"/>
        </w:r>
      </w:hyperlink>
    </w:p>
    <w:p w14:paraId="0C41B89C" w14:textId="2F48E9A2" w:rsidR="006E1132" w:rsidRDefault="006E1132">
      <w:pPr>
        <w:pStyle w:val="31"/>
        <w:rPr>
          <w:rFonts w:asciiTheme="minorHAnsi" w:eastAsiaTheme="minorEastAsia" w:hAnsiTheme="minorHAnsi" w:cstheme="minorBidi"/>
          <w:sz w:val="22"/>
          <w:szCs w:val="22"/>
        </w:rPr>
      </w:pPr>
      <w:hyperlink w:anchor="_Toc224107457" w:history="1">
        <w:r w:rsidRPr="000A587D">
          <w:rPr>
            <w:rStyle w:val="a3"/>
          </w:rPr>
          <w:t>Жительницы Чувашской Республики в 2025 году отложили 2,4 млрд рублей в долгосрочные сбережения при помощи СберНПФ. Это в два раза превышает аналогичный показатель 2024 года. При этом средняя сумма текущих взносов выросла, а женщины вдвое чаще переводят средства накопительной пенсии в программу долгосрочных сбережений (ПДС).</w:t>
        </w:r>
        <w:r>
          <w:rPr>
            <w:webHidden/>
          </w:rPr>
          <w:tab/>
        </w:r>
        <w:r>
          <w:rPr>
            <w:webHidden/>
          </w:rPr>
          <w:fldChar w:fldCharType="begin"/>
        </w:r>
        <w:r>
          <w:rPr>
            <w:webHidden/>
          </w:rPr>
          <w:instrText xml:space="preserve"> PAGEREF _Toc224107457 \h </w:instrText>
        </w:r>
        <w:r>
          <w:rPr>
            <w:webHidden/>
          </w:rPr>
        </w:r>
        <w:r>
          <w:rPr>
            <w:webHidden/>
          </w:rPr>
          <w:fldChar w:fldCharType="separate"/>
        </w:r>
        <w:r w:rsidR="00CF73D0">
          <w:rPr>
            <w:webHidden/>
          </w:rPr>
          <w:t>33</w:t>
        </w:r>
        <w:r>
          <w:rPr>
            <w:webHidden/>
          </w:rPr>
          <w:fldChar w:fldCharType="end"/>
        </w:r>
      </w:hyperlink>
    </w:p>
    <w:p w14:paraId="5053F031" w14:textId="458E0A23"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58" w:history="1">
        <w:r w:rsidRPr="000A587D">
          <w:rPr>
            <w:rStyle w:val="a3"/>
            <w:noProof/>
          </w:rPr>
          <w:t>Таганрогская правда, 10.03.2026, Жительницы Ростовской области втрое увеличили взносы в программу долгосрочных сбережений</w:t>
        </w:r>
        <w:r>
          <w:rPr>
            <w:noProof/>
            <w:webHidden/>
          </w:rPr>
          <w:tab/>
        </w:r>
        <w:r>
          <w:rPr>
            <w:noProof/>
            <w:webHidden/>
          </w:rPr>
          <w:fldChar w:fldCharType="begin"/>
        </w:r>
        <w:r>
          <w:rPr>
            <w:noProof/>
            <w:webHidden/>
          </w:rPr>
          <w:instrText xml:space="preserve"> PAGEREF _Toc224107458 \h </w:instrText>
        </w:r>
        <w:r>
          <w:rPr>
            <w:noProof/>
            <w:webHidden/>
          </w:rPr>
        </w:r>
        <w:r>
          <w:rPr>
            <w:noProof/>
            <w:webHidden/>
          </w:rPr>
          <w:fldChar w:fldCharType="separate"/>
        </w:r>
        <w:r w:rsidR="00CF73D0">
          <w:rPr>
            <w:noProof/>
            <w:webHidden/>
          </w:rPr>
          <w:t>33</w:t>
        </w:r>
        <w:r>
          <w:rPr>
            <w:noProof/>
            <w:webHidden/>
          </w:rPr>
          <w:fldChar w:fldCharType="end"/>
        </w:r>
      </w:hyperlink>
    </w:p>
    <w:p w14:paraId="3F32787E" w14:textId="0FEA8E3C" w:rsidR="006E1132" w:rsidRDefault="006E1132">
      <w:pPr>
        <w:pStyle w:val="31"/>
        <w:rPr>
          <w:rFonts w:asciiTheme="minorHAnsi" w:eastAsiaTheme="minorEastAsia" w:hAnsiTheme="minorHAnsi" w:cstheme="minorBidi"/>
          <w:sz w:val="22"/>
          <w:szCs w:val="22"/>
        </w:rPr>
      </w:pPr>
      <w:hyperlink w:anchor="_Toc224107459" w:history="1">
        <w:r w:rsidRPr="000A587D">
          <w:rPr>
            <w:rStyle w:val="a3"/>
          </w:rPr>
          <w:t>Жительницы Ростовской области активно используют государственную программу для формирования долгосрочных накоплений. По данным СберНПФ, в 2025 году они направили в программу долгосрочных сбережений (ПДС) 3,9 млрд рублей, что в три раза превышает показатели предыдущего года.</w:t>
        </w:r>
        <w:r>
          <w:rPr>
            <w:webHidden/>
          </w:rPr>
          <w:tab/>
        </w:r>
        <w:r>
          <w:rPr>
            <w:webHidden/>
          </w:rPr>
          <w:fldChar w:fldCharType="begin"/>
        </w:r>
        <w:r>
          <w:rPr>
            <w:webHidden/>
          </w:rPr>
          <w:instrText xml:space="preserve"> PAGEREF _Toc224107459 \h </w:instrText>
        </w:r>
        <w:r>
          <w:rPr>
            <w:webHidden/>
          </w:rPr>
        </w:r>
        <w:r>
          <w:rPr>
            <w:webHidden/>
          </w:rPr>
          <w:fldChar w:fldCharType="separate"/>
        </w:r>
        <w:r w:rsidR="00CF73D0">
          <w:rPr>
            <w:webHidden/>
          </w:rPr>
          <w:t>33</w:t>
        </w:r>
        <w:r>
          <w:rPr>
            <w:webHidden/>
          </w:rPr>
          <w:fldChar w:fldCharType="end"/>
        </w:r>
      </w:hyperlink>
    </w:p>
    <w:p w14:paraId="0E455ACF" w14:textId="48E47B95"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60" w:history="1">
        <w:r w:rsidRPr="000A587D">
          <w:rPr>
            <w:rStyle w:val="a3"/>
            <w:noProof/>
          </w:rPr>
          <w:t>АиФ - Северный Кавказ, 10.03.2026, Жительницы Ставрополья направили рекордные 2,8 млрд рублей в ПДС</w:t>
        </w:r>
        <w:r>
          <w:rPr>
            <w:noProof/>
            <w:webHidden/>
          </w:rPr>
          <w:tab/>
        </w:r>
        <w:r>
          <w:rPr>
            <w:noProof/>
            <w:webHidden/>
          </w:rPr>
          <w:fldChar w:fldCharType="begin"/>
        </w:r>
        <w:r>
          <w:rPr>
            <w:noProof/>
            <w:webHidden/>
          </w:rPr>
          <w:instrText xml:space="preserve"> PAGEREF _Toc224107460 \h </w:instrText>
        </w:r>
        <w:r>
          <w:rPr>
            <w:noProof/>
            <w:webHidden/>
          </w:rPr>
        </w:r>
        <w:r>
          <w:rPr>
            <w:noProof/>
            <w:webHidden/>
          </w:rPr>
          <w:fldChar w:fldCharType="separate"/>
        </w:r>
        <w:r w:rsidR="00CF73D0">
          <w:rPr>
            <w:noProof/>
            <w:webHidden/>
          </w:rPr>
          <w:t>34</w:t>
        </w:r>
        <w:r>
          <w:rPr>
            <w:noProof/>
            <w:webHidden/>
          </w:rPr>
          <w:fldChar w:fldCharType="end"/>
        </w:r>
      </w:hyperlink>
    </w:p>
    <w:p w14:paraId="15B9734B" w14:textId="5CC43FD2" w:rsidR="006E1132" w:rsidRDefault="006E1132">
      <w:pPr>
        <w:pStyle w:val="31"/>
        <w:rPr>
          <w:rFonts w:asciiTheme="minorHAnsi" w:eastAsiaTheme="minorEastAsia" w:hAnsiTheme="minorHAnsi" w:cstheme="minorBidi"/>
          <w:sz w:val="22"/>
          <w:szCs w:val="22"/>
        </w:rPr>
      </w:pPr>
      <w:hyperlink w:anchor="_Toc224107461" w:history="1">
        <w:r w:rsidRPr="000A587D">
          <w:rPr>
            <w:rStyle w:val="a3"/>
          </w:rPr>
          <w:t>Жительницы Ставрополья направили 2,8 млрд рублей в программу долгосрочного сбережения (ПДС), сообщила пресс-служба Сбера.</w:t>
        </w:r>
        <w:r>
          <w:rPr>
            <w:webHidden/>
          </w:rPr>
          <w:tab/>
        </w:r>
        <w:r>
          <w:rPr>
            <w:webHidden/>
          </w:rPr>
          <w:fldChar w:fldCharType="begin"/>
        </w:r>
        <w:r>
          <w:rPr>
            <w:webHidden/>
          </w:rPr>
          <w:instrText xml:space="preserve"> PAGEREF _Toc224107461 \h </w:instrText>
        </w:r>
        <w:r>
          <w:rPr>
            <w:webHidden/>
          </w:rPr>
        </w:r>
        <w:r>
          <w:rPr>
            <w:webHidden/>
          </w:rPr>
          <w:fldChar w:fldCharType="separate"/>
        </w:r>
        <w:r w:rsidR="00CF73D0">
          <w:rPr>
            <w:webHidden/>
          </w:rPr>
          <w:t>34</w:t>
        </w:r>
        <w:r>
          <w:rPr>
            <w:webHidden/>
          </w:rPr>
          <w:fldChar w:fldCharType="end"/>
        </w:r>
      </w:hyperlink>
    </w:p>
    <w:p w14:paraId="0688D1A7" w14:textId="47C2151E"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62" w:history="1">
        <w:r w:rsidRPr="000A587D">
          <w:rPr>
            <w:rStyle w:val="a3"/>
            <w:noProof/>
          </w:rPr>
          <w:t>NashGorod.ru, 10.03.2026, Что нового предложит НПФ «БУДУЩЕЕ» жителям Тюмени?</w:t>
        </w:r>
        <w:r>
          <w:rPr>
            <w:noProof/>
            <w:webHidden/>
          </w:rPr>
          <w:tab/>
        </w:r>
        <w:r>
          <w:rPr>
            <w:noProof/>
            <w:webHidden/>
          </w:rPr>
          <w:fldChar w:fldCharType="begin"/>
        </w:r>
        <w:r>
          <w:rPr>
            <w:noProof/>
            <w:webHidden/>
          </w:rPr>
          <w:instrText xml:space="preserve"> PAGEREF _Toc224107462 \h </w:instrText>
        </w:r>
        <w:r>
          <w:rPr>
            <w:noProof/>
            <w:webHidden/>
          </w:rPr>
        </w:r>
        <w:r>
          <w:rPr>
            <w:noProof/>
            <w:webHidden/>
          </w:rPr>
          <w:fldChar w:fldCharType="separate"/>
        </w:r>
        <w:r w:rsidR="00CF73D0">
          <w:rPr>
            <w:noProof/>
            <w:webHidden/>
          </w:rPr>
          <w:t>34</w:t>
        </w:r>
        <w:r>
          <w:rPr>
            <w:noProof/>
            <w:webHidden/>
          </w:rPr>
          <w:fldChar w:fldCharType="end"/>
        </w:r>
      </w:hyperlink>
    </w:p>
    <w:p w14:paraId="49DF9922" w14:textId="4D0834C0" w:rsidR="006E1132" w:rsidRDefault="006E1132">
      <w:pPr>
        <w:pStyle w:val="31"/>
        <w:rPr>
          <w:rFonts w:asciiTheme="minorHAnsi" w:eastAsiaTheme="minorEastAsia" w:hAnsiTheme="minorHAnsi" w:cstheme="minorBidi"/>
          <w:sz w:val="22"/>
          <w:szCs w:val="22"/>
        </w:rPr>
      </w:pPr>
      <w:hyperlink w:anchor="_Toc224107463" w:history="1">
        <w:r w:rsidRPr="000A587D">
          <w:rPr>
            <w:rStyle w:val="a3"/>
          </w:rPr>
          <w:t>Каждому из нас на пенсии хочется сохранить привычный уровень дохода, при этом жители Тюмени, в основном, рассчитывают на пенсию от государства, также известную как страховая. Для получения желаемого размера выплаты нужно задействовать и другие виды пенсий, считают эксперты НПФ «БУДУЩЕЕ».</w:t>
        </w:r>
        <w:r>
          <w:rPr>
            <w:webHidden/>
          </w:rPr>
          <w:tab/>
        </w:r>
        <w:r>
          <w:rPr>
            <w:webHidden/>
          </w:rPr>
          <w:fldChar w:fldCharType="begin"/>
        </w:r>
        <w:r>
          <w:rPr>
            <w:webHidden/>
          </w:rPr>
          <w:instrText xml:space="preserve"> PAGEREF _Toc224107463 \h </w:instrText>
        </w:r>
        <w:r>
          <w:rPr>
            <w:webHidden/>
          </w:rPr>
        </w:r>
        <w:r>
          <w:rPr>
            <w:webHidden/>
          </w:rPr>
          <w:fldChar w:fldCharType="separate"/>
        </w:r>
        <w:r w:rsidR="00CF73D0">
          <w:rPr>
            <w:webHidden/>
          </w:rPr>
          <w:t>34</w:t>
        </w:r>
        <w:r>
          <w:rPr>
            <w:webHidden/>
          </w:rPr>
          <w:fldChar w:fldCharType="end"/>
        </w:r>
      </w:hyperlink>
    </w:p>
    <w:p w14:paraId="2202804D" w14:textId="7B58190B" w:rsidR="006E1132" w:rsidRDefault="006E1132">
      <w:pPr>
        <w:pStyle w:val="12"/>
        <w:tabs>
          <w:tab w:val="right" w:leader="dot" w:pos="9061"/>
        </w:tabs>
        <w:rPr>
          <w:rFonts w:asciiTheme="minorHAnsi" w:eastAsiaTheme="minorEastAsia" w:hAnsiTheme="minorHAnsi" w:cstheme="minorBidi"/>
          <w:b w:val="0"/>
          <w:noProof/>
          <w:sz w:val="22"/>
          <w:szCs w:val="22"/>
        </w:rPr>
      </w:pPr>
      <w:hyperlink w:anchor="_Toc224107464" w:history="1">
        <w:r w:rsidRPr="000A587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_Toc224107464 \h </w:instrText>
        </w:r>
        <w:r>
          <w:rPr>
            <w:noProof/>
            <w:webHidden/>
          </w:rPr>
        </w:r>
        <w:r>
          <w:rPr>
            <w:noProof/>
            <w:webHidden/>
          </w:rPr>
          <w:fldChar w:fldCharType="separate"/>
        </w:r>
        <w:r w:rsidR="00CF73D0">
          <w:rPr>
            <w:noProof/>
            <w:webHidden/>
          </w:rPr>
          <w:t>37</w:t>
        </w:r>
        <w:r>
          <w:rPr>
            <w:noProof/>
            <w:webHidden/>
          </w:rPr>
          <w:fldChar w:fldCharType="end"/>
        </w:r>
      </w:hyperlink>
    </w:p>
    <w:p w14:paraId="5500C05F" w14:textId="24F92D4B"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65" w:history="1">
        <w:r w:rsidRPr="000A587D">
          <w:rPr>
            <w:rStyle w:val="a3"/>
            <w:noProof/>
          </w:rPr>
          <w:t>Российская газета, 11.03.2026, Пенсионер по расчету</w:t>
        </w:r>
        <w:r>
          <w:rPr>
            <w:noProof/>
            <w:webHidden/>
          </w:rPr>
          <w:tab/>
        </w:r>
        <w:r>
          <w:rPr>
            <w:noProof/>
            <w:webHidden/>
          </w:rPr>
          <w:fldChar w:fldCharType="begin"/>
        </w:r>
        <w:r>
          <w:rPr>
            <w:noProof/>
            <w:webHidden/>
          </w:rPr>
          <w:instrText xml:space="preserve"> PAGEREF _Toc224107465 \h </w:instrText>
        </w:r>
        <w:r>
          <w:rPr>
            <w:noProof/>
            <w:webHidden/>
          </w:rPr>
        </w:r>
        <w:r>
          <w:rPr>
            <w:noProof/>
            <w:webHidden/>
          </w:rPr>
          <w:fldChar w:fldCharType="separate"/>
        </w:r>
        <w:r w:rsidR="00CF73D0">
          <w:rPr>
            <w:noProof/>
            <w:webHidden/>
          </w:rPr>
          <w:t>37</w:t>
        </w:r>
        <w:r>
          <w:rPr>
            <w:noProof/>
            <w:webHidden/>
          </w:rPr>
          <w:fldChar w:fldCharType="end"/>
        </w:r>
      </w:hyperlink>
    </w:p>
    <w:p w14:paraId="18E0D168" w14:textId="162098CA" w:rsidR="006E1132" w:rsidRDefault="006E1132">
      <w:pPr>
        <w:pStyle w:val="31"/>
        <w:rPr>
          <w:rFonts w:asciiTheme="minorHAnsi" w:eastAsiaTheme="minorEastAsia" w:hAnsiTheme="minorHAnsi" w:cstheme="minorBidi"/>
          <w:sz w:val="22"/>
          <w:szCs w:val="22"/>
        </w:rPr>
      </w:pPr>
      <w:hyperlink w:anchor="_Toc224107466" w:history="1">
        <w:r w:rsidRPr="000A587D">
          <w:rPr>
            <w:rStyle w:val="a3"/>
          </w:rPr>
          <w:t>Самые высокие пенсии в России у жителей северных регионов, а самые  низкие - на юге. Так, по данным Соцфонда России, в Чукотском автономном  округе их средний размер составляет 41 932 рубля, а в Дагестане - 18 605  рублей. Средняя пенсия по стране - 25,3 тысячи рублей. Однако более чем  двукратная разница в размерах средних пенсий у южан и северян не говорит о  том, что обладатели "высоких" пенсий живут лучше, чем получатели  минимальных.</w:t>
        </w:r>
        <w:r>
          <w:rPr>
            <w:webHidden/>
          </w:rPr>
          <w:tab/>
        </w:r>
        <w:r>
          <w:rPr>
            <w:webHidden/>
          </w:rPr>
          <w:fldChar w:fldCharType="begin"/>
        </w:r>
        <w:r>
          <w:rPr>
            <w:webHidden/>
          </w:rPr>
          <w:instrText xml:space="preserve"> PAGEREF _Toc224107466 \h </w:instrText>
        </w:r>
        <w:r>
          <w:rPr>
            <w:webHidden/>
          </w:rPr>
        </w:r>
        <w:r>
          <w:rPr>
            <w:webHidden/>
          </w:rPr>
          <w:fldChar w:fldCharType="separate"/>
        </w:r>
        <w:r w:rsidR="00CF73D0">
          <w:rPr>
            <w:webHidden/>
          </w:rPr>
          <w:t>37</w:t>
        </w:r>
        <w:r>
          <w:rPr>
            <w:webHidden/>
          </w:rPr>
          <w:fldChar w:fldCharType="end"/>
        </w:r>
      </w:hyperlink>
    </w:p>
    <w:p w14:paraId="03CE54E8" w14:textId="33B6AA98"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67" w:history="1">
        <w:r w:rsidRPr="000A587D">
          <w:rPr>
            <w:rStyle w:val="a3"/>
            <w:noProof/>
          </w:rPr>
          <w:t>Российская газета, 11.03.2026, Профессии, позволяющие выйти на пенсию до 30 лет</w:t>
        </w:r>
        <w:r>
          <w:rPr>
            <w:noProof/>
            <w:webHidden/>
          </w:rPr>
          <w:tab/>
        </w:r>
        <w:r>
          <w:rPr>
            <w:noProof/>
            <w:webHidden/>
          </w:rPr>
          <w:fldChar w:fldCharType="begin"/>
        </w:r>
        <w:r>
          <w:rPr>
            <w:noProof/>
            <w:webHidden/>
          </w:rPr>
          <w:instrText xml:space="preserve"> PAGEREF _Toc224107467 \h </w:instrText>
        </w:r>
        <w:r>
          <w:rPr>
            <w:noProof/>
            <w:webHidden/>
          </w:rPr>
        </w:r>
        <w:r>
          <w:rPr>
            <w:noProof/>
            <w:webHidden/>
          </w:rPr>
          <w:fldChar w:fldCharType="separate"/>
        </w:r>
        <w:r w:rsidR="00CF73D0">
          <w:rPr>
            <w:noProof/>
            <w:webHidden/>
          </w:rPr>
          <w:t>38</w:t>
        </w:r>
        <w:r>
          <w:rPr>
            <w:noProof/>
            <w:webHidden/>
          </w:rPr>
          <w:fldChar w:fldCharType="end"/>
        </w:r>
      </w:hyperlink>
    </w:p>
    <w:p w14:paraId="1D9BFEC2" w14:textId="0A22272A" w:rsidR="006E1132" w:rsidRDefault="006E1132">
      <w:pPr>
        <w:pStyle w:val="31"/>
        <w:rPr>
          <w:rFonts w:asciiTheme="minorHAnsi" w:eastAsiaTheme="minorEastAsia" w:hAnsiTheme="minorHAnsi" w:cstheme="minorBidi"/>
          <w:sz w:val="22"/>
          <w:szCs w:val="22"/>
        </w:rPr>
      </w:pPr>
      <w:hyperlink w:anchor="_Toc224107468" w:history="1">
        <w:r w:rsidRPr="000A587D">
          <w:rPr>
            <w:rStyle w:val="a3"/>
          </w:rPr>
          <w:t>С начала 2026 года в России шестеро граждан в возрасте 35 лет и моложе  оформили досрочную пенсию. Двое из них еще не достигли 30-летнего рубежа. В  пресс-службе Социального фонда России раскрыли "РГ", представители каких  профессий получили это право.</w:t>
        </w:r>
        <w:r>
          <w:rPr>
            <w:webHidden/>
          </w:rPr>
          <w:tab/>
        </w:r>
        <w:r>
          <w:rPr>
            <w:webHidden/>
          </w:rPr>
          <w:fldChar w:fldCharType="begin"/>
        </w:r>
        <w:r>
          <w:rPr>
            <w:webHidden/>
          </w:rPr>
          <w:instrText xml:space="preserve"> PAGEREF _Toc224107468 \h </w:instrText>
        </w:r>
        <w:r>
          <w:rPr>
            <w:webHidden/>
          </w:rPr>
        </w:r>
        <w:r>
          <w:rPr>
            <w:webHidden/>
          </w:rPr>
          <w:fldChar w:fldCharType="separate"/>
        </w:r>
        <w:r w:rsidR="00CF73D0">
          <w:rPr>
            <w:webHidden/>
          </w:rPr>
          <w:t>38</w:t>
        </w:r>
        <w:r>
          <w:rPr>
            <w:webHidden/>
          </w:rPr>
          <w:fldChar w:fldCharType="end"/>
        </w:r>
      </w:hyperlink>
    </w:p>
    <w:p w14:paraId="04890DFB" w14:textId="060BC93A"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69" w:history="1">
        <w:r w:rsidRPr="000A587D">
          <w:rPr>
            <w:rStyle w:val="a3"/>
            <w:noProof/>
          </w:rPr>
          <w:t>ТАСС, 11.03.2026, Средний размер пенсий у женщин в РФ больше, чем у мужчин</w:t>
        </w:r>
        <w:r>
          <w:rPr>
            <w:noProof/>
            <w:webHidden/>
          </w:rPr>
          <w:tab/>
        </w:r>
        <w:r>
          <w:rPr>
            <w:noProof/>
            <w:webHidden/>
          </w:rPr>
          <w:fldChar w:fldCharType="begin"/>
        </w:r>
        <w:r>
          <w:rPr>
            <w:noProof/>
            <w:webHidden/>
          </w:rPr>
          <w:instrText xml:space="preserve"> PAGEREF _Toc224107469 \h </w:instrText>
        </w:r>
        <w:r>
          <w:rPr>
            <w:noProof/>
            <w:webHidden/>
          </w:rPr>
        </w:r>
        <w:r>
          <w:rPr>
            <w:noProof/>
            <w:webHidden/>
          </w:rPr>
          <w:fldChar w:fldCharType="separate"/>
        </w:r>
        <w:r w:rsidR="00CF73D0">
          <w:rPr>
            <w:noProof/>
            <w:webHidden/>
          </w:rPr>
          <w:t>39</w:t>
        </w:r>
        <w:r>
          <w:rPr>
            <w:noProof/>
            <w:webHidden/>
          </w:rPr>
          <w:fldChar w:fldCharType="end"/>
        </w:r>
      </w:hyperlink>
    </w:p>
    <w:p w14:paraId="18E9FDD3" w14:textId="08900F98" w:rsidR="006E1132" w:rsidRDefault="006E1132">
      <w:pPr>
        <w:pStyle w:val="31"/>
        <w:rPr>
          <w:rFonts w:asciiTheme="minorHAnsi" w:eastAsiaTheme="minorEastAsia" w:hAnsiTheme="minorHAnsi" w:cstheme="minorBidi"/>
          <w:sz w:val="22"/>
          <w:szCs w:val="22"/>
        </w:rPr>
      </w:pPr>
      <w:hyperlink w:anchor="_Toc224107470" w:history="1">
        <w:r w:rsidRPr="000A587D">
          <w:rPr>
            <w:rStyle w:val="a3"/>
          </w:rPr>
          <w:t>Средний размер пенсий у женщин в России на 221 рубль больше, чем у мужчин, по итогу 2025 года. Это следует из данных статистики, которую изучил ТАСС.</w:t>
        </w:r>
        <w:r>
          <w:rPr>
            <w:webHidden/>
          </w:rPr>
          <w:tab/>
        </w:r>
        <w:r>
          <w:rPr>
            <w:webHidden/>
          </w:rPr>
          <w:fldChar w:fldCharType="begin"/>
        </w:r>
        <w:r>
          <w:rPr>
            <w:webHidden/>
          </w:rPr>
          <w:instrText xml:space="preserve"> PAGEREF _Toc224107470 \h </w:instrText>
        </w:r>
        <w:r>
          <w:rPr>
            <w:webHidden/>
          </w:rPr>
        </w:r>
        <w:r>
          <w:rPr>
            <w:webHidden/>
          </w:rPr>
          <w:fldChar w:fldCharType="separate"/>
        </w:r>
        <w:r w:rsidR="00CF73D0">
          <w:rPr>
            <w:webHidden/>
          </w:rPr>
          <w:t>39</w:t>
        </w:r>
        <w:r>
          <w:rPr>
            <w:webHidden/>
          </w:rPr>
          <w:fldChar w:fldCharType="end"/>
        </w:r>
      </w:hyperlink>
    </w:p>
    <w:p w14:paraId="63BB3E7F" w14:textId="02805E61"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71" w:history="1">
        <w:r w:rsidRPr="000A587D">
          <w:rPr>
            <w:rStyle w:val="a3"/>
            <w:noProof/>
          </w:rPr>
          <w:t>РИА Финмаркет, 10.03.2026, Названы профессии, позволяющие выйти на пенсию до 30 лет</w:t>
        </w:r>
        <w:r>
          <w:rPr>
            <w:noProof/>
            <w:webHidden/>
          </w:rPr>
          <w:tab/>
        </w:r>
        <w:r>
          <w:rPr>
            <w:noProof/>
            <w:webHidden/>
          </w:rPr>
          <w:fldChar w:fldCharType="begin"/>
        </w:r>
        <w:r>
          <w:rPr>
            <w:noProof/>
            <w:webHidden/>
          </w:rPr>
          <w:instrText xml:space="preserve"> PAGEREF _Toc224107471 \h </w:instrText>
        </w:r>
        <w:r>
          <w:rPr>
            <w:noProof/>
            <w:webHidden/>
          </w:rPr>
        </w:r>
        <w:r>
          <w:rPr>
            <w:noProof/>
            <w:webHidden/>
          </w:rPr>
          <w:fldChar w:fldCharType="separate"/>
        </w:r>
        <w:r w:rsidR="00CF73D0">
          <w:rPr>
            <w:noProof/>
            <w:webHidden/>
          </w:rPr>
          <w:t>39</w:t>
        </w:r>
        <w:r>
          <w:rPr>
            <w:noProof/>
            <w:webHidden/>
          </w:rPr>
          <w:fldChar w:fldCharType="end"/>
        </w:r>
      </w:hyperlink>
    </w:p>
    <w:p w14:paraId="21598CD8" w14:textId="5E9D6736" w:rsidR="006E1132" w:rsidRDefault="006E1132">
      <w:pPr>
        <w:pStyle w:val="31"/>
        <w:rPr>
          <w:rFonts w:asciiTheme="minorHAnsi" w:eastAsiaTheme="minorEastAsia" w:hAnsiTheme="minorHAnsi" w:cstheme="minorBidi"/>
          <w:sz w:val="22"/>
          <w:szCs w:val="22"/>
        </w:rPr>
      </w:pPr>
      <w:hyperlink w:anchor="_Toc224107472" w:history="1">
        <w:r w:rsidRPr="000A587D">
          <w:rPr>
            <w:rStyle w:val="a3"/>
          </w:rPr>
          <w:t>С начала 2026 года в России шестеро граждан в возрасте 35 лет и моложе оформили досрочную пенсию. Двое из них еще не достигли 30-летнего рубежа. В пресс-службе Социального фонда России раскрыли «Российской газете», представители каких профессий получили это право.</w:t>
        </w:r>
        <w:r>
          <w:rPr>
            <w:webHidden/>
          </w:rPr>
          <w:tab/>
        </w:r>
        <w:r>
          <w:rPr>
            <w:webHidden/>
          </w:rPr>
          <w:fldChar w:fldCharType="begin"/>
        </w:r>
        <w:r>
          <w:rPr>
            <w:webHidden/>
          </w:rPr>
          <w:instrText xml:space="preserve"> PAGEREF _Toc224107472 \h </w:instrText>
        </w:r>
        <w:r>
          <w:rPr>
            <w:webHidden/>
          </w:rPr>
        </w:r>
        <w:r>
          <w:rPr>
            <w:webHidden/>
          </w:rPr>
          <w:fldChar w:fldCharType="separate"/>
        </w:r>
        <w:r w:rsidR="00CF73D0">
          <w:rPr>
            <w:webHidden/>
          </w:rPr>
          <w:t>39</w:t>
        </w:r>
        <w:r>
          <w:rPr>
            <w:webHidden/>
          </w:rPr>
          <w:fldChar w:fldCharType="end"/>
        </w:r>
      </w:hyperlink>
    </w:p>
    <w:p w14:paraId="037CF3DE" w14:textId="6817A408"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73" w:history="1">
        <w:r w:rsidRPr="000A587D">
          <w:rPr>
            <w:rStyle w:val="a3"/>
            <w:noProof/>
          </w:rPr>
          <w:t>ПРАЙМ, 10.03.2026, Соцфонд РФ назвал профессиональные отрасли с самыми молодыми пенсионерами</w:t>
        </w:r>
        <w:r>
          <w:rPr>
            <w:noProof/>
            <w:webHidden/>
          </w:rPr>
          <w:tab/>
        </w:r>
        <w:r>
          <w:rPr>
            <w:noProof/>
            <w:webHidden/>
          </w:rPr>
          <w:fldChar w:fldCharType="begin"/>
        </w:r>
        <w:r>
          <w:rPr>
            <w:noProof/>
            <w:webHidden/>
          </w:rPr>
          <w:instrText xml:space="preserve"> PAGEREF _Toc224107473 \h </w:instrText>
        </w:r>
        <w:r>
          <w:rPr>
            <w:noProof/>
            <w:webHidden/>
          </w:rPr>
        </w:r>
        <w:r>
          <w:rPr>
            <w:noProof/>
            <w:webHidden/>
          </w:rPr>
          <w:fldChar w:fldCharType="separate"/>
        </w:r>
        <w:r w:rsidR="00CF73D0">
          <w:rPr>
            <w:noProof/>
            <w:webHidden/>
          </w:rPr>
          <w:t>39</w:t>
        </w:r>
        <w:r>
          <w:rPr>
            <w:noProof/>
            <w:webHidden/>
          </w:rPr>
          <w:fldChar w:fldCharType="end"/>
        </w:r>
      </w:hyperlink>
    </w:p>
    <w:p w14:paraId="6BA4445E" w14:textId="134D276B" w:rsidR="006E1132" w:rsidRDefault="006E1132">
      <w:pPr>
        <w:pStyle w:val="31"/>
        <w:rPr>
          <w:rFonts w:asciiTheme="minorHAnsi" w:eastAsiaTheme="minorEastAsia" w:hAnsiTheme="minorHAnsi" w:cstheme="minorBidi"/>
          <w:sz w:val="22"/>
          <w:szCs w:val="22"/>
        </w:rPr>
      </w:pPr>
      <w:hyperlink w:anchor="_Toc224107474" w:history="1">
        <w:r w:rsidRPr="000A587D">
          <w:rPr>
            <w:rStyle w:val="a3"/>
          </w:rPr>
          <w:t>Шесть россиян в возрасте 35 лет и моложе с начала года оформили досрочную пенсию, большинство из них - пилоты гражданской авиации, также среди молодых пенсионеров есть творческие работники, сообщили в пресс-службе Социального фонда России.</w:t>
        </w:r>
        <w:r>
          <w:rPr>
            <w:webHidden/>
          </w:rPr>
          <w:tab/>
        </w:r>
        <w:r>
          <w:rPr>
            <w:webHidden/>
          </w:rPr>
          <w:fldChar w:fldCharType="begin"/>
        </w:r>
        <w:r>
          <w:rPr>
            <w:webHidden/>
          </w:rPr>
          <w:instrText xml:space="preserve"> PAGEREF _Toc224107474 \h </w:instrText>
        </w:r>
        <w:r>
          <w:rPr>
            <w:webHidden/>
          </w:rPr>
        </w:r>
        <w:r>
          <w:rPr>
            <w:webHidden/>
          </w:rPr>
          <w:fldChar w:fldCharType="separate"/>
        </w:r>
        <w:r w:rsidR="00CF73D0">
          <w:rPr>
            <w:webHidden/>
          </w:rPr>
          <w:t>39</w:t>
        </w:r>
        <w:r>
          <w:rPr>
            <w:webHidden/>
          </w:rPr>
          <w:fldChar w:fldCharType="end"/>
        </w:r>
      </w:hyperlink>
    </w:p>
    <w:p w14:paraId="17DFB73F" w14:textId="711B789E"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75" w:history="1">
        <w:r w:rsidRPr="000A587D">
          <w:rPr>
            <w:rStyle w:val="a3"/>
            <w:noProof/>
          </w:rPr>
          <w:t>РИА Новости, 11.03.2026, В Госдуме рассказали, кому повысят выплаты в россии в апреле</w:t>
        </w:r>
        <w:r>
          <w:rPr>
            <w:noProof/>
            <w:webHidden/>
          </w:rPr>
          <w:tab/>
        </w:r>
        <w:r>
          <w:rPr>
            <w:noProof/>
            <w:webHidden/>
          </w:rPr>
          <w:fldChar w:fldCharType="begin"/>
        </w:r>
        <w:r>
          <w:rPr>
            <w:noProof/>
            <w:webHidden/>
          </w:rPr>
          <w:instrText xml:space="preserve"> PAGEREF _Toc224107475 \h </w:instrText>
        </w:r>
        <w:r>
          <w:rPr>
            <w:noProof/>
            <w:webHidden/>
          </w:rPr>
        </w:r>
        <w:r>
          <w:rPr>
            <w:noProof/>
            <w:webHidden/>
          </w:rPr>
          <w:fldChar w:fldCharType="separate"/>
        </w:r>
        <w:r w:rsidR="00CF73D0">
          <w:rPr>
            <w:noProof/>
            <w:webHidden/>
          </w:rPr>
          <w:t>40</w:t>
        </w:r>
        <w:r>
          <w:rPr>
            <w:noProof/>
            <w:webHidden/>
          </w:rPr>
          <w:fldChar w:fldCharType="end"/>
        </w:r>
      </w:hyperlink>
    </w:p>
    <w:p w14:paraId="7C85B158" w14:textId="07BB31C8" w:rsidR="006E1132" w:rsidRDefault="006E1132">
      <w:pPr>
        <w:pStyle w:val="31"/>
        <w:rPr>
          <w:rFonts w:asciiTheme="minorHAnsi" w:eastAsiaTheme="minorEastAsia" w:hAnsiTheme="minorHAnsi" w:cstheme="minorBidi"/>
          <w:sz w:val="22"/>
          <w:szCs w:val="22"/>
        </w:rPr>
      </w:pPr>
      <w:hyperlink w:anchor="_Toc224107476" w:history="1">
        <w:r w:rsidRPr="000A587D">
          <w:rPr>
            <w:rStyle w:val="a3"/>
          </w:rPr>
          <w:t>Выплаты участникам Великой Отечественной войны проиндексируют на 6,8% в России с 1 апреля, рассказала РИА Новости депутат Госдумы Наталия Полуянова.</w:t>
        </w:r>
        <w:r>
          <w:rPr>
            <w:webHidden/>
          </w:rPr>
          <w:tab/>
        </w:r>
        <w:r>
          <w:rPr>
            <w:webHidden/>
          </w:rPr>
          <w:fldChar w:fldCharType="begin"/>
        </w:r>
        <w:r>
          <w:rPr>
            <w:webHidden/>
          </w:rPr>
          <w:instrText xml:space="preserve"> PAGEREF _Toc224107476 \h </w:instrText>
        </w:r>
        <w:r>
          <w:rPr>
            <w:webHidden/>
          </w:rPr>
        </w:r>
        <w:r>
          <w:rPr>
            <w:webHidden/>
          </w:rPr>
          <w:fldChar w:fldCharType="separate"/>
        </w:r>
        <w:r w:rsidR="00CF73D0">
          <w:rPr>
            <w:webHidden/>
          </w:rPr>
          <w:t>40</w:t>
        </w:r>
        <w:r>
          <w:rPr>
            <w:webHidden/>
          </w:rPr>
          <w:fldChar w:fldCharType="end"/>
        </w:r>
      </w:hyperlink>
    </w:p>
    <w:p w14:paraId="2FF1656C" w14:textId="23C23935"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77" w:history="1">
        <w:r w:rsidRPr="000A587D">
          <w:rPr>
            <w:rStyle w:val="a3"/>
            <w:noProof/>
          </w:rPr>
          <w:t>РИА Новости, 11.03.2026, Россиянам назвали условия получения срочной пенсионной выплаты</w:t>
        </w:r>
        <w:r>
          <w:rPr>
            <w:noProof/>
            <w:webHidden/>
          </w:rPr>
          <w:tab/>
        </w:r>
        <w:r>
          <w:rPr>
            <w:noProof/>
            <w:webHidden/>
          </w:rPr>
          <w:fldChar w:fldCharType="begin"/>
        </w:r>
        <w:r>
          <w:rPr>
            <w:noProof/>
            <w:webHidden/>
          </w:rPr>
          <w:instrText xml:space="preserve"> PAGEREF _Toc224107477 \h </w:instrText>
        </w:r>
        <w:r>
          <w:rPr>
            <w:noProof/>
            <w:webHidden/>
          </w:rPr>
        </w:r>
        <w:r>
          <w:rPr>
            <w:noProof/>
            <w:webHidden/>
          </w:rPr>
          <w:fldChar w:fldCharType="separate"/>
        </w:r>
        <w:r w:rsidR="00CF73D0">
          <w:rPr>
            <w:noProof/>
            <w:webHidden/>
          </w:rPr>
          <w:t>40</w:t>
        </w:r>
        <w:r>
          <w:rPr>
            <w:noProof/>
            <w:webHidden/>
          </w:rPr>
          <w:fldChar w:fldCharType="end"/>
        </w:r>
      </w:hyperlink>
    </w:p>
    <w:p w14:paraId="5ACC9BCD" w14:textId="01774265" w:rsidR="006E1132" w:rsidRDefault="006E1132">
      <w:pPr>
        <w:pStyle w:val="31"/>
        <w:rPr>
          <w:rFonts w:asciiTheme="minorHAnsi" w:eastAsiaTheme="minorEastAsia" w:hAnsiTheme="minorHAnsi" w:cstheme="minorBidi"/>
          <w:sz w:val="22"/>
          <w:szCs w:val="22"/>
        </w:rPr>
      </w:pPr>
      <w:hyperlink w:anchor="_Toc224107478" w:history="1">
        <w:r w:rsidRPr="000A587D">
          <w:rPr>
            <w:rStyle w:val="a3"/>
          </w:rPr>
          <w:t>Получить срочную пенсионную выплату в России могут мужчины от 60 лет и женщины от 55 лет, имеющие минимальный страховой стаж в 15 лет и не менее 30 пенсионных баллов, рассказал РИА Новости депутат Мособлдумы, председатель Союза пенсионеров Московской области Анатолий Никитин.</w:t>
        </w:r>
        <w:r>
          <w:rPr>
            <w:webHidden/>
          </w:rPr>
          <w:tab/>
        </w:r>
        <w:r>
          <w:rPr>
            <w:webHidden/>
          </w:rPr>
          <w:fldChar w:fldCharType="begin"/>
        </w:r>
        <w:r>
          <w:rPr>
            <w:webHidden/>
          </w:rPr>
          <w:instrText xml:space="preserve"> PAGEREF _Toc224107478 \h </w:instrText>
        </w:r>
        <w:r>
          <w:rPr>
            <w:webHidden/>
          </w:rPr>
        </w:r>
        <w:r>
          <w:rPr>
            <w:webHidden/>
          </w:rPr>
          <w:fldChar w:fldCharType="separate"/>
        </w:r>
        <w:r w:rsidR="00CF73D0">
          <w:rPr>
            <w:webHidden/>
          </w:rPr>
          <w:t>40</w:t>
        </w:r>
        <w:r>
          <w:rPr>
            <w:webHidden/>
          </w:rPr>
          <w:fldChar w:fldCharType="end"/>
        </w:r>
      </w:hyperlink>
    </w:p>
    <w:p w14:paraId="7681F0D2" w14:textId="0376B426"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79" w:history="1">
        <w:r w:rsidRPr="000A587D">
          <w:rPr>
            <w:rStyle w:val="a3"/>
            <w:noProof/>
          </w:rPr>
          <w:t>ТАСС, 11.03.2026, В ГД призвали поднять лимит начисления пенсионных баллов работающим пенсионерам</w:t>
        </w:r>
        <w:r>
          <w:rPr>
            <w:noProof/>
            <w:webHidden/>
          </w:rPr>
          <w:tab/>
        </w:r>
        <w:r>
          <w:rPr>
            <w:noProof/>
            <w:webHidden/>
          </w:rPr>
          <w:fldChar w:fldCharType="begin"/>
        </w:r>
        <w:r>
          <w:rPr>
            <w:noProof/>
            <w:webHidden/>
          </w:rPr>
          <w:instrText xml:space="preserve"> PAGEREF _Toc224107479 \h </w:instrText>
        </w:r>
        <w:r>
          <w:rPr>
            <w:noProof/>
            <w:webHidden/>
          </w:rPr>
        </w:r>
        <w:r>
          <w:rPr>
            <w:noProof/>
            <w:webHidden/>
          </w:rPr>
          <w:fldChar w:fldCharType="separate"/>
        </w:r>
        <w:r w:rsidR="00CF73D0">
          <w:rPr>
            <w:noProof/>
            <w:webHidden/>
          </w:rPr>
          <w:t>41</w:t>
        </w:r>
        <w:r>
          <w:rPr>
            <w:noProof/>
            <w:webHidden/>
          </w:rPr>
          <w:fldChar w:fldCharType="end"/>
        </w:r>
      </w:hyperlink>
    </w:p>
    <w:p w14:paraId="720090F6" w14:textId="50661D26" w:rsidR="006E1132" w:rsidRDefault="006E1132">
      <w:pPr>
        <w:pStyle w:val="31"/>
        <w:rPr>
          <w:rFonts w:asciiTheme="minorHAnsi" w:eastAsiaTheme="minorEastAsia" w:hAnsiTheme="minorHAnsi" w:cstheme="minorBidi"/>
          <w:sz w:val="22"/>
          <w:szCs w:val="22"/>
        </w:rPr>
      </w:pPr>
      <w:hyperlink w:anchor="_Toc224107480" w:history="1">
        <w:r w:rsidRPr="000A587D">
          <w:rPr>
            <w:rStyle w:val="a3"/>
          </w:rPr>
          <w:t>Нынешний лимит на ежегодный перерасчет пенсии работающим пенсионерам несправедлив и требует пересмотра. Об этом заявил в интервью ТАСС председатель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_Toc224107480 \h </w:instrText>
        </w:r>
        <w:r>
          <w:rPr>
            <w:webHidden/>
          </w:rPr>
        </w:r>
        <w:r>
          <w:rPr>
            <w:webHidden/>
          </w:rPr>
          <w:fldChar w:fldCharType="separate"/>
        </w:r>
        <w:r w:rsidR="00CF73D0">
          <w:rPr>
            <w:webHidden/>
          </w:rPr>
          <w:t>41</w:t>
        </w:r>
        <w:r>
          <w:rPr>
            <w:webHidden/>
          </w:rPr>
          <w:fldChar w:fldCharType="end"/>
        </w:r>
      </w:hyperlink>
    </w:p>
    <w:p w14:paraId="1AC62422" w14:textId="5B10AD78"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81" w:history="1">
        <w:r w:rsidRPr="000A587D">
          <w:rPr>
            <w:rStyle w:val="a3"/>
            <w:noProof/>
          </w:rPr>
          <w:t>INFOX, 10.03.2026, СФР сообщил о проблемах с выплатами пенсий россиянам за пределами страны</w:t>
        </w:r>
        <w:r>
          <w:rPr>
            <w:noProof/>
            <w:webHidden/>
          </w:rPr>
          <w:tab/>
        </w:r>
        <w:r>
          <w:rPr>
            <w:noProof/>
            <w:webHidden/>
          </w:rPr>
          <w:fldChar w:fldCharType="begin"/>
        </w:r>
        <w:r>
          <w:rPr>
            <w:noProof/>
            <w:webHidden/>
          </w:rPr>
          <w:instrText xml:space="preserve"> PAGEREF _Toc224107481 \h </w:instrText>
        </w:r>
        <w:r>
          <w:rPr>
            <w:noProof/>
            <w:webHidden/>
          </w:rPr>
        </w:r>
        <w:r>
          <w:rPr>
            <w:noProof/>
            <w:webHidden/>
          </w:rPr>
          <w:fldChar w:fldCharType="separate"/>
        </w:r>
        <w:r w:rsidR="00CF73D0">
          <w:rPr>
            <w:noProof/>
            <w:webHidden/>
          </w:rPr>
          <w:t>41</w:t>
        </w:r>
        <w:r>
          <w:rPr>
            <w:noProof/>
            <w:webHidden/>
          </w:rPr>
          <w:fldChar w:fldCharType="end"/>
        </w:r>
      </w:hyperlink>
    </w:p>
    <w:p w14:paraId="3E64DC15" w14:textId="6F630018" w:rsidR="006E1132" w:rsidRDefault="006E1132">
      <w:pPr>
        <w:pStyle w:val="31"/>
        <w:rPr>
          <w:rFonts w:asciiTheme="minorHAnsi" w:eastAsiaTheme="minorEastAsia" w:hAnsiTheme="minorHAnsi" w:cstheme="minorBidi"/>
          <w:sz w:val="22"/>
          <w:szCs w:val="22"/>
        </w:rPr>
      </w:pPr>
      <w:hyperlink w:anchor="_Toc224107482" w:history="1">
        <w:r w:rsidRPr="000A587D">
          <w:rPr>
            <w:rStyle w:val="a3"/>
          </w:rPr>
          <w:t>СФР раскрыл случай, когда россияне, находящиеся за границей, не получили положенные им пенсии. Фонд социального страхования России (СФР) временно прекращает осуществлять выплаты пенсий российским гражданам, которые проживают за границей, в случае невозможности перевести средства в иностранной валюте. Это решение обусловлено «санкционным давлением из-за рубежа на российскую банковскую систему», отметили представители фонда. Данная информация была озвучена посольством России в Китае.</w:t>
        </w:r>
        <w:r>
          <w:rPr>
            <w:webHidden/>
          </w:rPr>
          <w:tab/>
        </w:r>
        <w:r>
          <w:rPr>
            <w:webHidden/>
          </w:rPr>
          <w:fldChar w:fldCharType="begin"/>
        </w:r>
        <w:r>
          <w:rPr>
            <w:webHidden/>
          </w:rPr>
          <w:instrText xml:space="preserve"> PAGEREF _Toc224107482 \h </w:instrText>
        </w:r>
        <w:r>
          <w:rPr>
            <w:webHidden/>
          </w:rPr>
        </w:r>
        <w:r>
          <w:rPr>
            <w:webHidden/>
          </w:rPr>
          <w:fldChar w:fldCharType="separate"/>
        </w:r>
        <w:r w:rsidR="00CF73D0">
          <w:rPr>
            <w:webHidden/>
          </w:rPr>
          <w:t>41</w:t>
        </w:r>
        <w:r>
          <w:rPr>
            <w:webHidden/>
          </w:rPr>
          <w:fldChar w:fldCharType="end"/>
        </w:r>
      </w:hyperlink>
    </w:p>
    <w:p w14:paraId="3E5BE027" w14:textId="6DD0DD89"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83" w:history="1">
        <w:r w:rsidRPr="000A587D">
          <w:rPr>
            <w:rStyle w:val="a3"/>
            <w:noProof/>
          </w:rPr>
          <w:t>Pravda.ru, 10.03.2026, В Госдуме указали на барьер, мешающий пенсионерам дольше оставаться на рынке труда</w:t>
        </w:r>
        <w:r>
          <w:rPr>
            <w:noProof/>
            <w:webHidden/>
          </w:rPr>
          <w:tab/>
        </w:r>
        <w:r>
          <w:rPr>
            <w:noProof/>
            <w:webHidden/>
          </w:rPr>
          <w:fldChar w:fldCharType="begin"/>
        </w:r>
        <w:r>
          <w:rPr>
            <w:noProof/>
            <w:webHidden/>
          </w:rPr>
          <w:instrText xml:space="preserve"> PAGEREF _Toc224107483 \h </w:instrText>
        </w:r>
        <w:r>
          <w:rPr>
            <w:noProof/>
            <w:webHidden/>
          </w:rPr>
        </w:r>
        <w:r>
          <w:rPr>
            <w:noProof/>
            <w:webHidden/>
          </w:rPr>
          <w:fldChar w:fldCharType="separate"/>
        </w:r>
        <w:r w:rsidR="00CF73D0">
          <w:rPr>
            <w:noProof/>
            <w:webHidden/>
          </w:rPr>
          <w:t>42</w:t>
        </w:r>
        <w:r>
          <w:rPr>
            <w:noProof/>
            <w:webHidden/>
          </w:rPr>
          <w:fldChar w:fldCharType="end"/>
        </w:r>
      </w:hyperlink>
    </w:p>
    <w:p w14:paraId="65B31FCB" w14:textId="3FFB0D58" w:rsidR="006E1132" w:rsidRDefault="006E1132">
      <w:pPr>
        <w:pStyle w:val="31"/>
        <w:rPr>
          <w:rFonts w:asciiTheme="minorHAnsi" w:eastAsiaTheme="minorEastAsia" w:hAnsiTheme="minorHAnsi" w:cstheme="minorBidi"/>
          <w:sz w:val="22"/>
          <w:szCs w:val="22"/>
        </w:rPr>
      </w:pPr>
      <w:hyperlink w:anchor="_Toc224107484" w:history="1">
        <w:r w:rsidRPr="000A587D">
          <w:rPr>
            <w:rStyle w:val="a3"/>
          </w:rPr>
          <w:t>Ограничение на количество пенсионных коэффициентов для работающих пенсионеров может снижать мотивацию продолжать трудовую деятельность после выхода на пенсию. Об этом в беседе с Pravda.Ru рассказала депутат Государственной Думы, член Комитета по труду, социальной политике и делам ветеранов Светлана Бессараб.</w:t>
        </w:r>
        <w:r>
          <w:rPr>
            <w:webHidden/>
          </w:rPr>
          <w:tab/>
        </w:r>
        <w:r>
          <w:rPr>
            <w:webHidden/>
          </w:rPr>
          <w:fldChar w:fldCharType="begin"/>
        </w:r>
        <w:r>
          <w:rPr>
            <w:webHidden/>
          </w:rPr>
          <w:instrText xml:space="preserve"> PAGEREF _Toc224107484 \h </w:instrText>
        </w:r>
        <w:r>
          <w:rPr>
            <w:webHidden/>
          </w:rPr>
        </w:r>
        <w:r>
          <w:rPr>
            <w:webHidden/>
          </w:rPr>
          <w:fldChar w:fldCharType="separate"/>
        </w:r>
        <w:r w:rsidR="00CF73D0">
          <w:rPr>
            <w:webHidden/>
          </w:rPr>
          <w:t>42</w:t>
        </w:r>
        <w:r>
          <w:rPr>
            <w:webHidden/>
          </w:rPr>
          <w:fldChar w:fldCharType="end"/>
        </w:r>
      </w:hyperlink>
    </w:p>
    <w:p w14:paraId="23D7909B" w14:textId="18C17B6F"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85" w:history="1">
        <w:r w:rsidRPr="000A587D">
          <w:rPr>
            <w:rStyle w:val="a3"/>
            <w:noProof/>
          </w:rPr>
          <w:t>МК, 10.03.2026, Работать после 65 лет: в Совфеде предложили пересмотреть пенсионные механизмы</w:t>
        </w:r>
        <w:r>
          <w:rPr>
            <w:noProof/>
            <w:webHidden/>
          </w:rPr>
          <w:tab/>
        </w:r>
        <w:r>
          <w:rPr>
            <w:noProof/>
            <w:webHidden/>
          </w:rPr>
          <w:fldChar w:fldCharType="begin"/>
        </w:r>
        <w:r>
          <w:rPr>
            <w:noProof/>
            <w:webHidden/>
          </w:rPr>
          <w:instrText xml:space="preserve"> PAGEREF _Toc224107485 \h </w:instrText>
        </w:r>
        <w:r>
          <w:rPr>
            <w:noProof/>
            <w:webHidden/>
          </w:rPr>
        </w:r>
        <w:r>
          <w:rPr>
            <w:noProof/>
            <w:webHidden/>
          </w:rPr>
          <w:fldChar w:fldCharType="separate"/>
        </w:r>
        <w:r w:rsidR="00CF73D0">
          <w:rPr>
            <w:noProof/>
            <w:webHidden/>
          </w:rPr>
          <w:t>43</w:t>
        </w:r>
        <w:r>
          <w:rPr>
            <w:noProof/>
            <w:webHidden/>
          </w:rPr>
          <w:fldChar w:fldCharType="end"/>
        </w:r>
      </w:hyperlink>
    </w:p>
    <w:p w14:paraId="1FD34654" w14:textId="5C523C55" w:rsidR="006E1132" w:rsidRDefault="006E1132">
      <w:pPr>
        <w:pStyle w:val="31"/>
        <w:rPr>
          <w:rFonts w:asciiTheme="minorHAnsi" w:eastAsiaTheme="minorEastAsia" w:hAnsiTheme="minorHAnsi" w:cstheme="minorBidi"/>
          <w:sz w:val="22"/>
          <w:szCs w:val="22"/>
        </w:rPr>
      </w:pPr>
      <w:hyperlink w:anchor="_Toc224107486" w:history="1">
        <w:r w:rsidRPr="000A587D">
          <w:rPr>
            <w:rStyle w:val="a3"/>
          </w:rPr>
          <w:t>Сенатор Совета Федерации Игорь Мурог предложил пересмотреть систему выхода на пенсию. По его мнению, необходимо стимулировать людей выходить на заслуженный отдых позже, сохраняя индексацию и положенные перерасчеты. Сейчас женщины выходят на пенсию в 60 лет, а мужчины после 65-ти.</w:t>
        </w:r>
        <w:r>
          <w:rPr>
            <w:webHidden/>
          </w:rPr>
          <w:tab/>
        </w:r>
        <w:r>
          <w:rPr>
            <w:webHidden/>
          </w:rPr>
          <w:fldChar w:fldCharType="begin"/>
        </w:r>
        <w:r>
          <w:rPr>
            <w:webHidden/>
          </w:rPr>
          <w:instrText xml:space="preserve"> PAGEREF _Toc224107486 \h </w:instrText>
        </w:r>
        <w:r>
          <w:rPr>
            <w:webHidden/>
          </w:rPr>
        </w:r>
        <w:r>
          <w:rPr>
            <w:webHidden/>
          </w:rPr>
          <w:fldChar w:fldCharType="separate"/>
        </w:r>
        <w:r w:rsidR="00CF73D0">
          <w:rPr>
            <w:webHidden/>
          </w:rPr>
          <w:t>43</w:t>
        </w:r>
        <w:r>
          <w:rPr>
            <w:webHidden/>
          </w:rPr>
          <w:fldChar w:fldCharType="end"/>
        </w:r>
      </w:hyperlink>
    </w:p>
    <w:p w14:paraId="073DCAF4" w14:textId="395DDE72"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87" w:history="1">
        <w:r w:rsidRPr="000A587D">
          <w:rPr>
            <w:rStyle w:val="a3"/>
            <w:noProof/>
          </w:rPr>
          <w:t>Дума-ТВ, 10.03.2026, ЛДПР предложила передавать пенсионные баллы по наследству</w:t>
        </w:r>
        <w:r>
          <w:rPr>
            <w:noProof/>
            <w:webHidden/>
          </w:rPr>
          <w:tab/>
        </w:r>
        <w:r>
          <w:rPr>
            <w:noProof/>
            <w:webHidden/>
          </w:rPr>
          <w:fldChar w:fldCharType="begin"/>
        </w:r>
        <w:r>
          <w:rPr>
            <w:noProof/>
            <w:webHidden/>
          </w:rPr>
          <w:instrText xml:space="preserve"> PAGEREF _Toc224107487 \h </w:instrText>
        </w:r>
        <w:r>
          <w:rPr>
            <w:noProof/>
            <w:webHidden/>
          </w:rPr>
        </w:r>
        <w:r>
          <w:rPr>
            <w:noProof/>
            <w:webHidden/>
          </w:rPr>
          <w:fldChar w:fldCharType="separate"/>
        </w:r>
        <w:r w:rsidR="00CF73D0">
          <w:rPr>
            <w:noProof/>
            <w:webHidden/>
          </w:rPr>
          <w:t>43</w:t>
        </w:r>
        <w:r>
          <w:rPr>
            <w:noProof/>
            <w:webHidden/>
          </w:rPr>
          <w:fldChar w:fldCharType="end"/>
        </w:r>
      </w:hyperlink>
    </w:p>
    <w:p w14:paraId="689F9C39" w14:textId="5C499B7B" w:rsidR="006E1132" w:rsidRDefault="006E1132">
      <w:pPr>
        <w:pStyle w:val="31"/>
        <w:rPr>
          <w:rFonts w:asciiTheme="minorHAnsi" w:eastAsiaTheme="minorEastAsia" w:hAnsiTheme="minorHAnsi" w:cstheme="minorBidi"/>
          <w:sz w:val="22"/>
          <w:szCs w:val="22"/>
        </w:rPr>
      </w:pPr>
      <w:hyperlink w:anchor="_Toc224107488" w:history="1">
        <w:r w:rsidRPr="000A587D">
          <w:rPr>
            <w:rStyle w:val="a3"/>
          </w:rPr>
          <w:t>Депутаты фракции ЛДПР предложили передавать пенсионные баллы по наследству. Как сообщается во фракционном Телеграм-канале, соответствующее письмо было направлено на имя Председателя Правительства Михаила Мишустина.</w:t>
        </w:r>
        <w:r>
          <w:rPr>
            <w:webHidden/>
          </w:rPr>
          <w:tab/>
        </w:r>
        <w:r>
          <w:rPr>
            <w:webHidden/>
          </w:rPr>
          <w:fldChar w:fldCharType="begin"/>
        </w:r>
        <w:r>
          <w:rPr>
            <w:webHidden/>
          </w:rPr>
          <w:instrText xml:space="preserve"> PAGEREF _Toc224107488 \h </w:instrText>
        </w:r>
        <w:r>
          <w:rPr>
            <w:webHidden/>
          </w:rPr>
        </w:r>
        <w:r>
          <w:rPr>
            <w:webHidden/>
          </w:rPr>
          <w:fldChar w:fldCharType="separate"/>
        </w:r>
        <w:r w:rsidR="00CF73D0">
          <w:rPr>
            <w:webHidden/>
          </w:rPr>
          <w:t>43</w:t>
        </w:r>
        <w:r>
          <w:rPr>
            <w:webHidden/>
          </w:rPr>
          <w:fldChar w:fldCharType="end"/>
        </w:r>
      </w:hyperlink>
    </w:p>
    <w:p w14:paraId="4E392FA4" w14:textId="0BA44A26"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89" w:history="1">
        <w:r w:rsidRPr="000A587D">
          <w:rPr>
            <w:rStyle w:val="a3"/>
            <w:noProof/>
          </w:rPr>
          <w:t>Москва 24, 10.03.2026, Еще одно наследство? Возможна ли в РФ передача родственникам пенсионных баллов</w:t>
        </w:r>
        <w:r>
          <w:rPr>
            <w:noProof/>
            <w:webHidden/>
          </w:rPr>
          <w:tab/>
        </w:r>
        <w:r>
          <w:rPr>
            <w:noProof/>
            <w:webHidden/>
          </w:rPr>
          <w:fldChar w:fldCharType="begin"/>
        </w:r>
        <w:r>
          <w:rPr>
            <w:noProof/>
            <w:webHidden/>
          </w:rPr>
          <w:instrText xml:space="preserve"> PAGEREF _Toc224107489 \h </w:instrText>
        </w:r>
        <w:r>
          <w:rPr>
            <w:noProof/>
            <w:webHidden/>
          </w:rPr>
        </w:r>
        <w:r>
          <w:rPr>
            <w:noProof/>
            <w:webHidden/>
          </w:rPr>
          <w:fldChar w:fldCharType="separate"/>
        </w:r>
        <w:r w:rsidR="00CF73D0">
          <w:rPr>
            <w:noProof/>
            <w:webHidden/>
          </w:rPr>
          <w:t>44</w:t>
        </w:r>
        <w:r>
          <w:rPr>
            <w:noProof/>
            <w:webHidden/>
          </w:rPr>
          <w:fldChar w:fldCharType="end"/>
        </w:r>
      </w:hyperlink>
    </w:p>
    <w:p w14:paraId="02E586DD" w14:textId="5213936E" w:rsidR="006E1132" w:rsidRDefault="006E1132">
      <w:pPr>
        <w:pStyle w:val="31"/>
        <w:rPr>
          <w:rFonts w:asciiTheme="minorHAnsi" w:eastAsiaTheme="minorEastAsia" w:hAnsiTheme="minorHAnsi" w:cstheme="minorBidi"/>
          <w:sz w:val="22"/>
          <w:szCs w:val="22"/>
        </w:rPr>
      </w:pPr>
      <w:hyperlink w:anchor="_Toc224107490" w:history="1">
        <w:r w:rsidRPr="000A587D">
          <w:rPr>
            <w:rStyle w:val="a3"/>
          </w:rPr>
          <w:t>В России предложили передавать по наследству накопленные пенсионные баллы, если работающий не дожил до заслуженного отдыха. Насколько реализуема такая инициатива, разбиралась Москва 24.</w:t>
        </w:r>
        <w:r>
          <w:rPr>
            <w:webHidden/>
          </w:rPr>
          <w:tab/>
        </w:r>
        <w:r>
          <w:rPr>
            <w:webHidden/>
          </w:rPr>
          <w:fldChar w:fldCharType="begin"/>
        </w:r>
        <w:r>
          <w:rPr>
            <w:webHidden/>
          </w:rPr>
          <w:instrText xml:space="preserve"> PAGEREF _Toc224107490 \h </w:instrText>
        </w:r>
        <w:r>
          <w:rPr>
            <w:webHidden/>
          </w:rPr>
        </w:r>
        <w:r>
          <w:rPr>
            <w:webHidden/>
          </w:rPr>
          <w:fldChar w:fldCharType="separate"/>
        </w:r>
        <w:r w:rsidR="00CF73D0">
          <w:rPr>
            <w:webHidden/>
          </w:rPr>
          <w:t>44</w:t>
        </w:r>
        <w:r>
          <w:rPr>
            <w:webHidden/>
          </w:rPr>
          <w:fldChar w:fldCharType="end"/>
        </w:r>
      </w:hyperlink>
    </w:p>
    <w:p w14:paraId="3A738F6C" w14:textId="609EDE6B"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91" w:history="1">
        <w:r w:rsidRPr="000A587D">
          <w:rPr>
            <w:rStyle w:val="a3"/>
            <w:noProof/>
          </w:rPr>
          <w:t>Новости Москвы, 10.03.2026, Новая инициатива. Возможно ли в России получать пенсионные баллы в наследство</w:t>
        </w:r>
        <w:r>
          <w:rPr>
            <w:noProof/>
            <w:webHidden/>
          </w:rPr>
          <w:tab/>
        </w:r>
        <w:r>
          <w:rPr>
            <w:noProof/>
            <w:webHidden/>
          </w:rPr>
          <w:fldChar w:fldCharType="begin"/>
        </w:r>
        <w:r>
          <w:rPr>
            <w:noProof/>
            <w:webHidden/>
          </w:rPr>
          <w:instrText xml:space="preserve"> PAGEREF _Toc224107491 \h </w:instrText>
        </w:r>
        <w:r>
          <w:rPr>
            <w:noProof/>
            <w:webHidden/>
          </w:rPr>
        </w:r>
        <w:r>
          <w:rPr>
            <w:noProof/>
            <w:webHidden/>
          </w:rPr>
          <w:fldChar w:fldCharType="separate"/>
        </w:r>
        <w:r w:rsidR="00CF73D0">
          <w:rPr>
            <w:noProof/>
            <w:webHidden/>
          </w:rPr>
          <w:t>45</w:t>
        </w:r>
        <w:r>
          <w:rPr>
            <w:noProof/>
            <w:webHidden/>
          </w:rPr>
          <w:fldChar w:fldCharType="end"/>
        </w:r>
      </w:hyperlink>
    </w:p>
    <w:p w14:paraId="7E51F27B" w14:textId="0BCB06A1" w:rsidR="006E1132" w:rsidRDefault="006E1132">
      <w:pPr>
        <w:pStyle w:val="31"/>
        <w:rPr>
          <w:rFonts w:asciiTheme="minorHAnsi" w:eastAsiaTheme="minorEastAsia" w:hAnsiTheme="minorHAnsi" w:cstheme="minorBidi"/>
          <w:sz w:val="22"/>
          <w:szCs w:val="22"/>
        </w:rPr>
      </w:pPr>
      <w:hyperlink w:anchor="_Toc224107492" w:history="1">
        <w:r w:rsidRPr="000A587D">
          <w:rPr>
            <w:rStyle w:val="a3"/>
          </w:rPr>
          <w:t>В Госдуме предложили передавать пенсионные баллы по наследству. С такой инициативой выступил лидер партии ЛДПР Леонид Слуцкий. По его мнению, подобная мера повысит социальную защищенность граждан и привлекательность страховой пенсионной системы. «Вечерняя Москва» разбиралась с экспертами, могут ли одобрить эту инициативу в России и насколько она может быть полезна.</w:t>
        </w:r>
        <w:r>
          <w:rPr>
            <w:webHidden/>
          </w:rPr>
          <w:tab/>
        </w:r>
        <w:r>
          <w:rPr>
            <w:webHidden/>
          </w:rPr>
          <w:fldChar w:fldCharType="begin"/>
        </w:r>
        <w:r>
          <w:rPr>
            <w:webHidden/>
          </w:rPr>
          <w:instrText xml:space="preserve"> PAGEREF _Toc224107492 \h </w:instrText>
        </w:r>
        <w:r>
          <w:rPr>
            <w:webHidden/>
          </w:rPr>
        </w:r>
        <w:r>
          <w:rPr>
            <w:webHidden/>
          </w:rPr>
          <w:fldChar w:fldCharType="separate"/>
        </w:r>
        <w:r w:rsidR="00CF73D0">
          <w:rPr>
            <w:webHidden/>
          </w:rPr>
          <w:t>45</w:t>
        </w:r>
        <w:r>
          <w:rPr>
            <w:webHidden/>
          </w:rPr>
          <w:fldChar w:fldCharType="end"/>
        </w:r>
      </w:hyperlink>
    </w:p>
    <w:p w14:paraId="28D05E22" w14:textId="11A590C8"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93" w:history="1">
        <w:r w:rsidRPr="000A587D">
          <w:rPr>
            <w:rStyle w:val="a3"/>
            <w:noProof/>
          </w:rPr>
          <w:t>ФедералПресс, 10.03.2026, До 440 тысяч сразу: россиянам рассказали, когда можно забрать пенсионные накопления одной выплатой</w:t>
        </w:r>
        <w:r>
          <w:rPr>
            <w:noProof/>
            <w:webHidden/>
          </w:rPr>
          <w:tab/>
        </w:r>
        <w:r>
          <w:rPr>
            <w:noProof/>
            <w:webHidden/>
          </w:rPr>
          <w:fldChar w:fldCharType="begin"/>
        </w:r>
        <w:r>
          <w:rPr>
            <w:noProof/>
            <w:webHidden/>
          </w:rPr>
          <w:instrText xml:space="preserve"> PAGEREF _Toc224107493 \h </w:instrText>
        </w:r>
        <w:r>
          <w:rPr>
            <w:noProof/>
            <w:webHidden/>
          </w:rPr>
        </w:r>
        <w:r>
          <w:rPr>
            <w:noProof/>
            <w:webHidden/>
          </w:rPr>
          <w:fldChar w:fldCharType="separate"/>
        </w:r>
        <w:r w:rsidR="00CF73D0">
          <w:rPr>
            <w:noProof/>
            <w:webHidden/>
          </w:rPr>
          <w:t>47</w:t>
        </w:r>
        <w:r>
          <w:rPr>
            <w:noProof/>
            <w:webHidden/>
          </w:rPr>
          <w:fldChar w:fldCharType="end"/>
        </w:r>
      </w:hyperlink>
    </w:p>
    <w:p w14:paraId="5CB80528" w14:textId="55BEB225" w:rsidR="006E1132" w:rsidRDefault="006E1132">
      <w:pPr>
        <w:pStyle w:val="31"/>
        <w:rPr>
          <w:rFonts w:asciiTheme="minorHAnsi" w:eastAsiaTheme="minorEastAsia" w:hAnsiTheme="minorHAnsi" w:cstheme="minorBidi"/>
          <w:sz w:val="22"/>
          <w:szCs w:val="22"/>
        </w:rPr>
      </w:pPr>
      <w:hyperlink w:anchor="_Toc224107494" w:history="1">
        <w:r w:rsidRPr="000A587D">
          <w:rPr>
            <w:rStyle w:val="a3"/>
          </w:rPr>
          <w:t>Россияне имеют возможность получить пенсионные накопления единовременно, если их размер не превышает установленного лимита. В 2026 году этот порог составляет примерно 439,8 тысячи рублей. Об этом сообщил кандидат экономических наук, доцент Финансового университета при правительстве России Игорь Балынин.</w:t>
        </w:r>
        <w:r>
          <w:rPr>
            <w:webHidden/>
          </w:rPr>
          <w:tab/>
        </w:r>
        <w:r>
          <w:rPr>
            <w:webHidden/>
          </w:rPr>
          <w:fldChar w:fldCharType="begin"/>
        </w:r>
        <w:r>
          <w:rPr>
            <w:webHidden/>
          </w:rPr>
          <w:instrText xml:space="preserve"> PAGEREF _Toc224107494 \h </w:instrText>
        </w:r>
        <w:r>
          <w:rPr>
            <w:webHidden/>
          </w:rPr>
        </w:r>
        <w:r>
          <w:rPr>
            <w:webHidden/>
          </w:rPr>
          <w:fldChar w:fldCharType="separate"/>
        </w:r>
        <w:r w:rsidR="00CF73D0">
          <w:rPr>
            <w:webHidden/>
          </w:rPr>
          <w:t>47</w:t>
        </w:r>
        <w:r>
          <w:rPr>
            <w:webHidden/>
          </w:rPr>
          <w:fldChar w:fldCharType="end"/>
        </w:r>
      </w:hyperlink>
    </w:p>
    <w:p w14:paraId="1AAAC253" w14:textId="148F1E5A"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95" w:history="1">
        <w:r w:rsidRPr="000A587D">
          <w:rPr>
            <w:rStyle w:val="a3"/>
            <w:noProof/>
            <w:lang w:val="en-US"/>
          </w:rPr>
          <w:t>Life</w:t>
        </w:r>
        <w:r w:rsidRPr="000A587D">
          <w:rPr>
            <w:rStyle w:val="a3"/>
            <w:noProof/>
          </w:rPr>
          <w:t>.</w:t>
        </w:r>
        <w:r w:rsidRPr="000A587D">
          <w:rPr>
            <w:rStyle w:val="a3"/>
            <w:noProof/>
            <w:lang w:val="en-US"/>
          </w:rPr>
          <w:t>Ru</w:t>
        </w:r>
        <w:r w:rsidRPr="000A587D">
          <w:rPr>
            <w:rStyle w:val="a3"/>
            <w:noProof/>
          </w:rPr>
          <w:t>, 10.03.2026, Миллионы россиян ждёт сюрприз по пенсиям: как и у кого изменятся выплаты</w:t>
        </w:r>
        <w:r>
          <w:rPr>
            <w:noProof/>
            <w:webHidden/>
          </w:rPr>
          <w:tab/>
        </w:r>
        <w:r>
          <w:rPr>
            <w:noProof/>
            <w:webHidden/>
          </w:rPr>
          <w:fldChar w:fldCharType="begin"/>
        </w:r>
        <w:r>
          <w:rPr>
            <w:noProof/>
            <w:webHidden/>
          </w:rPr>
          <w:instrText xml:space="preserve"> PAGEREF _Toc224107495 \h </w:instrText>
        </w:r>
        <w:r>
          <w:rPr>
            <w:noProof/>
            <w:webHidden/>
          </w:rPr>
        </w:r>
        <w:r>
          <w:rPr>
            <w:noProof/>
            <w:webHidden/>
          </w:rPr>
          <w:fldChar w:fldCharType="separate"/>
        </w:r>
        <w:r w:rsidR="00CF73D0">
          <w:rPr>
            <w:noProof/>
            <w:webHidden/>
          </w:rPr>
          <w:t>48</w:t>
        </w:r>
        <w:r>
          <w:rPr>
            <w:noProof/>
            <w:webHidden/>
          </w:rPr>
          <w:fldChar w:fldCharType="end"/>
        </w:r>
      </w:hyperlink>
    </w:p>
    <w:p w14:paraId="23EDA81F" w14:textId="05892FAE" w:rsidR="006E1132" w:rsidRDefault="006E1132">
      <w:pPr>
        <w:pStyle w:val="31"/>
        <w:rPr>
          <w:rFonts w:asciiTheme="minorHAnsi" w:eastAsiaTheme="minorEastAsia" w:hAnsiTheme="minorHAnsi" w:cstheme="minorBidi"/>
          <w:sz w:val="22"/>
          <w:szCs w:val="22"/>
        </w:rPr>
      </w:pPr>
      <w:hyperlink w:anchor="_Toc224107496" w:history="1">
        <w:r w:rsidRPr="000A587D">
          <w:rPr>
            <w:rStyle w:val="a3"/>
          </w:rPr>
          <w:t xml:space="preserve">С 1 апреля 2026 года в России пройдёт ежегодная индексация социальных пенсий и пенсий по государственному обеспечению. Повышение составит 6,8% и затронет около 4,3 миллиона человек - наиболее уязвимых граждан, которые не имеют достаточного страхового стажа или получают выплаты по особым основаниям. Индексация пройдёт автоматически, беззаявительно, увеличенные суммы поступят уже в апреле. Подробности </w:t>
        </w:r>
        <w:r w:rsidRPr="000A587D">
          <w:rPr>
            <w:rStyle w:val="a3"/>
            <w:lang w:val="en-US"/>
          </w:rPr>
          <w:t>Life</w:t>
        </w:r>
        <w:r w:rsidRPr="000A587D">
          <w:rPr>
            <w:rStyle w:val="a3"/>
          </w:rPr>
          <w:t>.</w:t>
        </w:r>
        <w:r w:rsidRPr="000A587D">
          <w:rPr>
            <w:rStyle w:val="a3"/>
            <w:lang w:val="en-US"/>
          </w:rPr>
          <w:t>ru</w:t>
        </w:r>
        <w:r w:rsidRPr="000A587D">
          <w:rPr>
            <w:rStyle w:val="a3"/>
          </w:rPr>
          <w:t xml:space="preserve"> рассказал заместитель председателя Комитета Госдумы по бюджету и налогам Каплан Панеш.</w:t>
        </w:r>
        <w:r>
          <w:rPr>
            <w:webHidden/>
          </w:rPr>
          <w:tab/>
        </w:r>
        <w:r>
          <w:rPr>
            <w:webHidden/>
          </w:rPr>
          <w:fldChar w:fldCharType="begin"/>
        </w:r>
        <w:r>
          <w:rPr>
            <w:webHidden/>
          </w:rPr>
          <w:instrText xml:space="preserve"> PAGEREF _Toc224107496 \h </w:instrText>
        </w:r>
        <w:r>
          <w:rPr>
            <w:webHidden/>
          </w:rPr>
        </w:r>
        <w:r>
          <w:rPr>
            <w:webHidden/>
          </w:rPr>
          <w:fldChar w:fldCharType="separate"/>
        </w:r>
        <w:r w:rsidR="00CF73D0">
          <w:rPr>
            <w:webHidden/>
          </w:rPr>
          <w:t>48</w:t>
        </w:r>
        <w:r>
          <w:rPr>
            <w:webHidden/>
          </w:rPr>
          <w:fldChar w:fldCharType="end"/>
        </w:r>
      </w:hyperlink>
    </w:p>
    <w:p w14:paraId="6F57690D" w14:textId="69049DE3"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97" w:history="1">
        <w:r w:rsidRPr="000A587D">
          <w:rPr>
            <w:rStyle w:val="a3"/>
            <w:noProof/>
            <w:lang w:val="en-US"/>
          </w:rPr>
          <w:t>Pravda</w:t>
        </w:r>
        <w:r w:rsidRPr="000A587D">
          <w:rPr>
            <w:rStyle w:val="a3"/>
            <w:noProof/>
          </w:rPr>
          <w:t>.</w:t>
        </w:r>
        <w:r w:rsidRPr="000A587D">
          <w:rPr>
            <w:rStyle w:val="a3"/>
            <w:noProof/>
            <w:lang w:val="en-US"/>
          </w:rPr>
          <w:t>ru</w:t>
        </w:r>
        <w:r w:rsidRPr="000A587D">
          <w:rPr>
            <w:rStyle w:val="a3"/>
            <w:noProof/>
          </w:rPr>
          <w:t>, 10.03.2026, Копить всю жизнь или забрать всё сразу: новые суммы для единовременной выплаты пенсионерам в 2026 году</w:t>
        </w:r>
        <w:r>
          <w:rPr>
            <w:noProof/>
            <w:webHidden/>
          </w:rPr>
          <w:tab/>
        </w:r>
        <w:r>
          <w:rPr>
            <w:noProof/>
            <w:webHidden/>
          </w:rPr>
          <w:fldChar w:fldCharType="begin"/>
        </w:r>
        <w:r>
          <w:rPr>
            <w:noProof/>
            <w:webHidden/>
          </w:rPr>
          <w:instrText xml:space="preserve"> PAGEREF _Toc224107497 \h </w:instrText>
        </w:r>
        <w:r>
          <w:rPr>
            <w:noProof/>
            <w:webHidden/>
          </w:rPr>
        </w:r>
        <w:r>
          <w:rPr>
            <w:noProof/>
            <w:webHidden/>
          </w:rPr>
          <w:fldChar w:fldCharType="separate"/>
        </w:r>
        <w:r w:rsidR="00CF73D0">
          <w:rPr>
            <w:noProof/>
            <w:webHidden/>
          </w:rPr>
          <w:t>50</w:t>
        </w:r>
        <w:r>
          <w:rPr>
            <w:noProof/>
            <w:webHidden/>
          </w:rPr>
          <w:fldChar w:fldCharType="end"/>
        </w:r>
      </w:hyperlink>
    </w:p>
    <w:p w14:paraId="076615FB" w14:textId="717E5747" w:rsidR="006E1132" w:rsidRDefault="006E1132">
      <w:pPr>
        <w:pStyle w:val="31"/>
        <w:rPr>
          <w:rFonts w:asciiTheme="minorHAnsi" w:eastAsiaTheme="minorEastAsia" w:hAnsiTheme="minorHAnsi" w:cstheme="minorBidi"/>
          <w:sz w:val="22"/>
          <w:szCs w:val="22"/>
        </w:rPr>
      </w:pPr>
      <w:hyperlink w:anchor="_Toc224107498" w:history="1">
        <w:r w:rsidRPr="000A587D">
          <w:rPr>
            <w:rStyle w:val="a3"/>
          </w:rPr>
          <w:t>Российские граждане сохраняют право на получение всей суммы пенсионных накоплений одним платежом при соблюдении определенных финансовых условий. Данная возможность жестко привязана к возрасту, установленному до начала пенсионной реформы, и объему накопленных средств на лицевом счете.</w:t>
        </w:r>
        <w:r>
          <w:rPr>
            <w:webHidden/>
          </w:rPr>
          <w:tab/>
        </w:r>
        <w:r>
          <w:rPr>
            <w:webHidden/>
          </w:rPr>
          <w:fldChar w:fldCharType="begin"/>
        </w:r>
        <w:r>
          <w:rPr>
            <w:webHidden/>
          </w:rPr>
          <w:instrText xml:space="preserve"> PAGEREF _Toc224107498 \h </w:instrText>
        </w:r>
        <w:r>
          <w:rPr>
            <w:webHidden/>
          </w:rPr>
        </w:r>
        <w:r>
          <w:rPr>
            <w:webHidden/>
          </w:rPr>
          <w:fldChar w:fldCharType="separate"/>
        </w:r>
        <w:r w:rsidR="00CF73D0">
          <w:rPr>
            <w:webHidden/>
          </w:rPr>
          <w:t>50</w:t>
        </w:r>
        <w:r>
          <w:rPr>
            <w:webHidden/>
          </w:rPr>
          <w:fldChar w:fldCharType="end"/>
        </w:r>
      </w:hyperlink>
    </w:p>
    <w:p w14:paraId="7265F434" w14:textId="40181201" w:rsidR="006E1132" w:rsidRDefault="006E1132">
      <w:pPr>
        <w:pStyle w:val="21"/>
        <w:tabs>
          <w:tab w:val="right" w:leader="dot" w:pos="9061"/>
        </w:tabs>
        <w:rPr>
          <w:rFonts w:asciiTheme="minorHAnsi" w:eastAsiaTheme="minorEastAsia" w:hAnsiTheme="minorHAnsi" w:cstheme="minorBidi"/>
          <w:noProof/>
          <w:sz w:val="22"/>
          <w:szCs w:val="22"/>
        </w:rPr>
      </w:pPr>
      <w:hyperlink w:anchor="_Toc224107499" w:history="1">
        <w:r w:rsidRPr="000A587D">
          <w:rPr>
            <w:rStyle w:val="a3"/>
            <w:noProof/>
            <w:lang w:val="en-US"/>
          </w:rPr>
          <w:t>MoneyTimes</w:t>
        </w:r>
        <w:r w:rsidRPr="000A587D">
          <w:rPr>
            <w:rStyle w:val="a3"/>
            <w:noProof/>
          </w:rPr>
          <w:t>.</w:t>
        </w:r>
        <w:r w:rsidRPr="000A587D">
          <w:rPr>
            <w:rStyle w:val="a3"/>
            <w:noProof/>
            <w:lang w:val="en-US"/>
          </w:rPr>
          <w:t>Ru</w:t>
        </w:r>
        <w:r w:rsidRPr="000A587D">
          <w:rPr>
            <w:rStyle w:val="a3"/>
            <w:noProof/>
          </w:rPr>
          <w:t>, 10.03.2026, Пенсия может переходить по наследству, но получить её смогут не все</w:t>
        </w:r>
        <w:r>
          <w:rPr>
            <w:noProof/>
            <w:webHidden/>
          </w:rPr>
          <w:tab/>
        </w:r>
        <w:r>
          <w:rPr>
            <w:noProof/>
            <w:webHidden/>
          </w:rPr>
          <w:fldChar w:fldCharType="begin"/>
        </w:r>
        <w:r>
          <w:rPr>
            <w:noProof/>
            <w:webHidden/>
          </w:rPr>
          <w:instrText xml:space="preserve"> PAGEREF _Toc224107499 \h </w:instrText>
        </w:r>
        <w:r>
          <w:rPr>
            <w:noProof/>
            <w:webHidden/>
          </w:rPr>
        </w:r>
        <w:r>
          <w:rPr>
            <w:noProof/>
            <w:webHidden/>
          </w:rPr>
          <w:fldChar w:fldCharType="separate"/>
        </w:r>
        <w:r w:rsidR="00CF73D0">
          <w:rPr>
            <w:noProof/>
            <w:webHidden/>
          </w:rPr>
          <w:t>51</w:t>
        </w:r>
        <w:r>
          <w:rPr>
            <w:noProof/>
            <w:webHidden/>
          </w:rPr>
          <w:fldChar w:fldCharType="end"/>
        </w:r>
      </w:hyperlink>
    </w:p>
    <w:p w14:paraId="4C566DAB" w14:textId="640352CB" w:rsidR="006E1132" w:rsidRDefault="006E1132">
      <w:pPr>
        <w:pStyle w:val="31"/>
        <w:rPr>
          <w:rFonts w:asciiTheme="minorHAnsi" w:eastAsiaTheme="minorEastAsia" w:hAnsiTheme="minorHAnsi" w:cstheme="minorBidi"/>
          <w:sz w:val="22"/>
          <w:szCs w:val="22"/>
        </w:rPr>
      </w:pPr>
      <w:hyperlink w:anchor="_Toc224107500" w:history="1">
        <w:r w:rsidRPr="000A587D">
          <w:rPr>
            <w:rStyle w:val="a3"/>
          </w:rPr>
          <w:t>В России обсуждается возможность передачи пенсионных накоплений по наследству. Депутаты Госдумы выступили с инициативой, предлагающей выплачивать компенсацию наследникам умерших до выхода на пенсию. Статья рассказывает о сути предложений и их возможных последствиях.</w:t>
        </w:r>
        <w:r>
          <w:rPr>
            <w:webHidden/>
          </w:rPr>
          <w:tab/>
        </w:r>
        <w:r>
          <w:rPr>
            <w:webHidden/>
          </w:rPr>
          <w:fldChar w:fldCharType="begin"/>
        </w:r>
        <w:r>
          <w:rPr>
            <w:webHidden/>
          </w:rPr>
          <w:instrText xml:space="preserve"> PAGEREF _Toc224107500 \h </w:instrText>
        </w:r>
        <w:r>
          <w:rPr>
            <w:webHidden/>
          </w:rPr>
        </w:r>
        <w:r>
          <w:rPr>
            <w:webHidden/>
          </w:rPr>
          <w:fldChar w:fldCharType="separate"/>
        </w:r>
        <w:r w:rsidR="00CF73D0">
          <w:rPr>
            <w:webHidden/>
          </w:rPr>
          <w:t>51</w:t>
        </w:r>
        <w:r>
          <w:rPr>
            <w:webHidden/>
          </w:rPr>
          <w:fldChar w:fldCharType="end"/>
        </w:r>
      </w:hyperlink>
    </w:p>
    <w:p w14:paraId="2ABA1FD9" w14:textId="0F7AF0F1"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01" w:history="1">
        <w:r w:rsidRPr="000A587D">
          <w:rPr>
            <w:rStyle w:val="a3"/>
            <w:noProof/>
            <w:lang w:val="en-US"/>
          </w:rPr>
          <w:t>MoneyTimes</w:t>
        </w:r>
        <w:r w:rsidRPr="000A587D">
          <w:rPr>
            <w:rStyle w:val="a3"/>
            <w:noProof/>
          </w:rPr>
          <w:t>.</w:t>
        </w:r>
        <w:r w:rsidRPr="000A587D">
          <w:rPr>
            <w:rStyle w:val="a3"/>
            <w:noProof/>
            <w:lang w:val="en-US"/>
          </w:rPr>
          <w:t>Ru</w:t>
        </w:r>
        <w:r w:rsidRPr="000A587D">
          <w:rPr>
            <w:rStyle w:val="a3"/>
            <w:noProof/>
          </w:rPr>
          <w:t>, 10.03.2026, Сибирские пенсионеры получат новую защиту от инфляции: пенсии начнут повышать дважды</w:t>
        </w:r>
        <w:r>
          <w:rPr>
            <w:noProof/>
            <w:webHidden/>
          </w:rPr>
          <w:tab/>
        </w:r>
        <w:r>
          <w:rPr>
            <w:noProof/>
            <w:webHidden/>
          </w:rPr>
          <w:fldChar w:fldCharType="begin"/>
        </w:r>
        <w:r>
          <w:rPr>
            <w:noProof/>
            <w:webHidden/>
          </w:rPr>
          <w:instrText xml:space="preserve"> PAGEREF _Toc224107501 \h </w:instrText>
        </w:r>
        <w:r>
          <w:rPr>
            <w:noProof/>
            <w:webHidden/>
          </w:rPr>
        </w:r>
        <w:r>
          <w:rPr>
            <w:noProof/>
            <w:webHidden/>
          </w:rPr>
          <w:fldChar w:fldCharType="separate"/>
        </w:r>
        <w:r w:rsidR="00CF73D0">
          <w:rPr>
            <w:noProof/>
            <w:webHidden/>
          </w:rPr>
          <w:t>53</w:t>
        </w:r>
        <w:r>
          <w:rPr>
            <w:noProof/>
            <w:webHidden/>
          </w:rPr>
          <w:fldChar w:fldCharType="end"/>
        </w:r>
      </w:hyperlink>
    </w:p>
    <w:p w14:paraId="4164A2CC" w14:textId="36832FD6" w:rsidR="006E1132" w:rsidRDefault="006E1132">
      <w:pPr>
        <w:pStyle w:val="31"/>
        <w:rPr>
          <w:rFonts w:asciiTheme="minorHAnsi" w:eastAsiaTheme="minorEastAsia" w:hAnsiTheme="minorHAnsi" w:cstheme="minorBidi"/>
          <w:sz w:val="22"/>
          <w:szCs w:val="22"/>
        </w:rPr>
      </w:pPr>
      <w:hyperlink w:anchor="_Toc224107502" w:history="1">
        <w:r w:rsidRPr="000A587D">
          <w:rPr>
            <w:rStyle w:val="a3"/>
          </w:rPr>
          <w:t>В 2026 году сибирские пенсионеры, как и все россияне старшего возраста, шагнут в эру двойной индексации пенсий - механизма, где финансовая стабильность сплетается с ритмами инфляции, подобно биохимическим циклам в организме, адаптирующимся к внешним стрессорам. Эта стратегия, анонсированная Михаилом Мишустиным в рамках плана до 2030 года, отражает антропологический сдвиг: общество, где доля пожилых растет, требует защиты от энтропии экономики, где цены размывают ценность накоплений, словно физический хаос в замкнутой системе.</w:t>
        </w:r>
        <w:r>
          <w:rPr>
            <w:webHidden/>
          </w:rPr>
          <w:tab/>
        </w:r>
        <w:r>
          <w:rPr>
            <w:webHidden/>
          </w:rPr>
          <w:fldChar w:fldCharType="begin"/>
        </w:r>
        <w:r>
          <w:rPr>
            <w:webHidden/>
          </w:rPr>
          <w:instrText xml:space="preserve"> PAGEREF _Toc224107502 \h </w:instrText>
        </w:r>
        <w:r>
          <w:rPr>
            <w:webHidden/>
          </w:rPr>
        </w:r>
        <w:r>
          <w:rPr>
            <w:webHidden/>
          </w:rPr>
          <w:fldChar w:fldCharType="separate"/>
        </w:r>
        <w:r w:rsidR="00CF73D0">
          <w:rPr>
            <w:webHidden/>
          </w:rPr>
          <w:t>53</w:t>
        </w:r>
        <w:r>
          <w:rPr>
            <w:webHidden/>
          </w:rPr>
          <w:fldChar w:fldCharType="end"/>
        </w:r>
      </w:hyperlink>
    </w:p>
    <w:p w14:paraId="4CC63337" w14:textId="5A630A52"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03" w:history="1">
        <w:r w:rsidRPr="000A587D">
          <w:rPr>
            <w:rStyle w:val="a3"/>
            <w:noProof/>
          </w:rPr>
          <w:t>Конкурент, 10.03.2026, Пенсии в России вновь вырастут: вот кто получит больше и на сколько увеличатся выплаты</w:t>
        </w:r>
        <w:r>
          <w:rPr>
            <w:noProof/>
            <w:webHidden/>
          </w:rPr>
          <w:tab/>
        </w:r>
        <w:r>
          <w:rPr>
            <w:noProof/>
            <w:webHidden/>
          </w:rPr>
          <w:fldChar w:fldCharType="begin"/>
        </w:r>
        <w:r>
          <w:rPr>
            <w:noProof/>
            <w:webHidden/>
          </w:rPr>
          <w:instrText xml:space="preserve"> PAGEREF _Toc224107503 \h </w:instrText>
        </w:r>
        <w:r>
          <w:rPr>
            <w:noProof/>
            <w:webHidden/>
          </w:rPr>
        </w:r>
        <w:r>
          <w:rPr>
            <w:noProof/>
            <w:webHidden/>
          </w:rPr>
          <w:fldChar w:fldCharType="separate"/>
        </w:r>
        <w:r w:rsidR="00CF73D0">
          <w:rPr>
            <w:noProof/>
            <w:webHidden/>
          </w:rPr>
          <w:t>55</w:t>
        </w:r>
        <w:r>
          <w:rPr>
            <w:noProof/>
            <w:webHidden/>
          </w:rPr>
          <w:fldChar w:fldCharType="end"/>
        </w:r>
      </w:hyperlink>
    </w:p>
    <w:p w14:paraId="6AA7AD47" w14:textId="3C91ACA8" w:rsidR="006E1132" w:rsidRDefault="006E1132">
      <w:pPr>
        <w:pStyle w:val="31"/>
        <w:rPr>
          <w:rFonts w:asciiTheme="minorHAnsi" w:eastAsiaTheme="minorEastAsia" w:hAnsiTheme="minorHAnsi" w:cstheme="minorBidi"/>
          <w:sz w:val="22"/>
          <w:szCs w:val="22"/>
        </w:rPr>
      </w:pPr>
      <w:hyperlink w:anchor="_Toc224107504" w:history="1">
        <w:r w:rsidRPr="000A587D">
          <w:rPr>
            <w:rStyle w:val="a3"/>
          </w:rPr>
          <w:t>Уже в скором времени в России снова пройдет повышение пенсионных выплат. Об этом пожилым россиянам напомнил член комитета Государственной думы по малому и среднему предпринимательству Алексей Говырин.</w:t>
        </w:r>
        <w:r>
          <w:rPr>
            <w:webHidden/>
          </w:rPr>
          <w:tab/>
        </w:r>
        <w:r>
          <w:rPr>
            <w:webHidden/>
          </w:rPr>
          <w:fldChar w:fldCharType="begin"/>
        </w:r>
        <w:r>
          <w:rPr>
            <w:webHidden/>
          </w:rPr>
          <w:instrText xml:space="preserve"> PAGEREF _Toc224107504 \h </w:instrText>
        </w:r>
        <w:r>
          <w:rPr>
            <w:webHidden/>
          </w:rPr>
        </w:r>
        <w:r>
          <w:rPr>
            <w:webHidden/>
          </w:rPr>
          <w:fldChar w:fldCharType="separate"/>
        </w:r>
        <w:r w:rsidR="00CF73D0">
          <w:rPr>
            <w:webHidden/>
          </w:rPr>
          <w:t>55</w:t>
        </w:r>
        <w:r>
          <w:rPr>
            <w:webHidden/>
          </w:rPr>
          <w:fldChar w:fldCharType="end"/>
        </w:r>
      </w:hyperlink>
    </w:p>
    <w:p w14:paraId="3DAF7700" w14:textId="0CF36308"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05" w:history="1">
        <w:r w:rsidRPr="000A587D">
          <w:rPr>
            <w:rStyle w:val="a3"/>
            <w:noProof/>
          </w:rPr>
          <w:t>Конкурент, 10.03.2026, Многие россияне будут получать две пенсии – новый законопроект</w:t>
        </w:r>
        <w:r>
          <w:rPr>
            <w:noProof/>
            <w:webHidden/>
          </w:rPr>
          <w:tab/>
        </w:r>
        <w:r>
          <w:rPr>
            <w:noProof/>
            <w:webHidden/>
          </w:rPr>
          <w:fldChar w:fldCharType="begin"/>
        </w:r>
        <w:r>
          <w:rPr>
            <w:noProof/>
            <w:webHidden/>
          </w:rPr>
          <w:instrText xml:space="preserve"> PAGEREF _Toc224107505 \h </w:instrText>
        </w:r>
        <w:r>
          <w:rPr>
            <w:noProof/>
            <w:webHidden/>
          </w:rPr>
        </w:r>
        <w:r>
          <w:rPr>
            <w:noProof/>
            <w:webHidden/>
          </w:rPr>
          <w:fldChar w:fldCharType="separate"/>
        </w:r>
        <w:r w:rsidR="00CF73D0">
          <w:rPr>
            <w:noProof/>
            <w:webHidden/>
          </w:rPr>
          <w:t>56</w:t>
        </w:r>
        <w:r>
          <w:rPr>
            <w:noProof/>
            <w:webHidden/>
          </w:rPr>
          <w:fldChar w:fldCharType="end"/>
        </w:r>
      </w:hyperlink>
    </w:p>
    <w:p w14:paraId="0F751EA8" w14:textId="3587A0C7" w:rsidR="006E1132" w:rsidRDefault="006E1132">
      <w:pPr>
        <w:pStyle w:val="31"/>
        <w:rPr>
          <w:rFonts w:asciiTheme="minorHAnsi" w:eastAsiaTheme="minorEastAsia" w:hAnsiTheme="minorHAnsi" w:cstheme="minorBidi"/>
          <w:sz w:val="22"/>
          <w:szCs w:val="22"/>
        </w:rPr>
      </w:pPr>
      <w:hyperlink w:anchor="_Toc224107506" w:history="1">
        <w:r w:rsidRPr="000A587D">
          <w:rPr>
            <w:rStyle w:val="a3"/>
          </w:rPr>
          <w:t>В правительство направлен законопроект, расширяющий категории граждан, которые смогут одновременно получать две пенсии.</w:t>
        </w:r>
        <w:r>
          <w:rPr>
            <w:webHidden/>
          </w:rPr>
          <w:tab/>
        </w:r>
        <w:r>
          <w:rPr>
            <w:webHidden/>
          </w:rPr>
          <w:fldChar w:fldCharType="begin"/>
        </w:r>
        <w:r>
          <w:rPr>
            <w:webHidden/>
          </w:rPr>
          <w:instrText xml:space="preserve"> PAGEREF _Toc224107506 \h </w:instrText>
        </w:r>
        <w:r>
          <w:rPr>
            <w:webHidden/>
          </w:rPr>
        </w:r>
        <w:r>
          <w:rPr>
            <w:webHidden/>
          </w:rPr>
          <w:fldChar w:fldCharType="separate"/>
        </w:r>
        <w:r w:rsidR="00CF73D0">
          <w:rPr>
            <w:webHidden/>
          </w:rPr>
          <w:t>56</w:t>
        </w:r>
        <w:r>
          <w:rPr>
            <w:webHidden/>
          </w:rPr>
          <w:fldChar w:fldCharType="end"/>
        </w:r>
      </w:hyperlink>
    </w:p>
    <w:p w14:paraId="1B25DCD7" w14:textId="55DF9B3B"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07" w:history="1">
        <w:r w:rsidRPr="000A587D">
          <w:rPr>
            <w:rStyle w:val="a3"/>
            <w:noProof/>
          </w:rPr>
          <w:t>PRIMPRESS, 10.03.2026, Что ждет пенсионеров, у которых стаж прерывался больше чем на 5 лет</w:t>
        </w:r>
        <w:r>
          <w:rPr>
            <w:noProof/>
            <w:webHidden/>
          </w:rPr>
          <w:tab/>
        </w:r>
        <w:r>
          <w:rPr>
            <w:noProof/>
            <w:webHidden/>
          </w:rPr>
          <w:fldChar w:fldCharType="begin"/>
        </w:r>
        <w:r>
          <w:rPr>
            <w:noProof/>
            <w:webHidden/>
          </w:rPr>
          <w:instrText xml:space="preserve"> PAGEREF _Toc224107507 \h </w:instrText>
        </w:r>
        <w:r>
          <w:rPr>
            <w:noProof/>
            <w:webHidden/>
          </w:rPr>
        </w:r>
        <w:r>
          <w:rPr>
            <w:noProof/>
            <w:webHidden/>
          </w:rPr>
          <w:fldChar w:fldCharType="separate"/>
        </w:r>
        <w:r w:rsidR="00CF73D0">
          <w:rPr>
            <w:noProof/>
            <w:webHidden/>
          </w:rPr>
          <w:t>56</w:t>
        </w:r>
        <w:r>
          <w:rPr>
            <w:noProof/>
            <w:webHidden/>
          </w:rPr>
          <w:fldChar w:fldCharType="end"/>
        </w:r>
      </w:hyperlink>
    </w:p>
    <w:p w14:paraId="1695D45D" w14:textId="54B96702" w:rsidR="006E1132" w:rsidRDefault="006E1132">
      <w:pPr>
        <w:pStyle w:val="31"/>
        <w:rPr>
          <w:rFonts w:asciiTheme="minorHAnsi" w:eastAsiaTheme="minorEastAsia" w:hAnsiTheme="minorHAnsi" w:cstheme="minorBidi"/>
          <w:sz w:val="22"/>
          <w:szCs w:val="22"/>
        </w:rPr>
      </w:pPr>
      <w:hyperlink w:anchor="_Toc224107508" w:history="1">
        <w:r w:rsidRPr="000A587D">
          <w:rPr>
            <w:rStyle w:val="a3"/>
          </w:rPr>
          <w:t>Многие люди к предпенсионному возрасту с тревогой вспоминают перерывы в трудовой биографии. Болезнь, уход за детьми или родителями, безработица, работа «без оформления» — всё это оставляет дыры в стаже. Возникает вопрос: что ждёт пенсионеров, у которых стаж прерывался больше чем на 5 лет, и не лишат ли их пенсии.</w:t>
        </w:r>
        <w:r>
          <w:rPr>
            <w:webHidden/>
          </w:rPr>
          <w:tab/>
        </w:r>
        <w:r>
          <w:rPr>
            <w:webHidden/>
          </w:rPr>
          <w:fldChar w:fldCharType="begin"/>
        </w:r>
        <w:r>
          <w:rPr>
            <w:webHidden/>
          </w:rPr>
          <w:instrText xml:space="preserve"> PAGEREF _Toc224107508 \h </w:instrText>
        </w:r>
        <w:r>
          <w:rPr>
            <w:webHidden/>
          </w:rPr>
        </w:r>
        <w:r>
          <w:rPr>
            <w:webHidden/>
          </w:rPr>
          <w:fldChar w:fldCharType="separate"/>
        </w:r>
        <w:r w:rsidR="00CF73D0">
          <w:rPr>
            <w:webHidden/>
          </w:rPr>
          <w:t>56</w:t>
        </w:r>
        <w:r>
          <w:rPr>
            <w:webHidden/>
          </w:rPr>
          <w:fldChar w:fldCharType="end"/>
        </w:r>
      </w:hyperlink>
    </w:p>
    <w:p w14:paraId="0D00A65D" w14:textId="261E0BD4"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09" w:history="1">
        <w:r w:rsidRPr="000A587D">
          <w:rPr>
            <w:rStyle w:val="a3"/>
            <w:noProof/>
          </w:rPr>
          <w:t>PRIMPRESS, 10.03.2026, Что станет с пенсионерами 65–75 лет после введения новых правил учета стажа</w:t>
        </w:r>
        <w:r>
          <w:rPr>
            <w:noProof/>
            <w:webHidden/>
          </w:rPr>
          <w:tab/>
        </w:r>
        <w:r>
          <w:rPr>
            <w:noProof/>
            <w:webHidden/>
          </w:rPr>
          <w:fldChar w:fldCharType="begin"/>
        </w:r>
        <w:r>
          <w:rPr>
            <w:noProof/>
            <w:webHidden/>
          </w:rPr>
          <w:instrText xml:space="preserve"> PAGEREF _Toc224107509 \h </w:instrText>
        </w:r>
        <w:r>
          <w:rPr>
            <w:noProof/>
            <w:webHidden/>
          </w:rPr>
        </w:r>
        <w:r>
          <w:rPr>
            <w:noProof/>
            <w:webHidden/>
          </w:rPr>
          <w:fldChar w:fldCharType="separate"/>
        </w:r>
        <w:r w:rsidR="00CF73D0">
          <w:rPr>
            <w:noProof/>
            <w:webHidden/>
          </w:rPr>
          <w:t>57</w:t>
        </w:r>
        <w:r>
          <w:rPr>
            <w:noProof/>
            <w:webHidden/>
          </w:rPr>
          <w:fldChar w:fldCharType="end"/>
        </w:r>
      </w:hyperlink>
    </w:p>
    <w:p w14:paraId="6CFB0890" w14:textId="65CFA2CE" w:rsidR="006E1132" w:rsidRDefault="006E1132">
      <w:pPr>
        <w:pStyle w:val="31"/>
        <w:rPr>
          <w:rFonts w:asciiTheme="minorHAnsi" w:eastAsiaTheme="minorEastAsia" w:hAnsiTheme="minorHAnsi" w:cstheme="minorBidi"/>
          <w:sz w:val="22"/>
          <w:szCs w:val="22"/>
        </w:rPr>
      </w:pPr>
      <w:hyperlink w:anchor="_Toc224107510" w:history="1">
        <w:r w:rsidRPr="000A587D">
          <w:rPr>
            <w:rStyle w:val="a3"/>
          </w:rPr>
          <w:t>Пенсионеров 65–75 лет сильнее всего волнует вопрос: как новые правила учета стажа скажутся на уже назначенных пенсиях. Многие боятся, что выплаты уменьшат или заставят заново подтверждать каждый год работы. На деле изменения чаще касаются порядка расчёта и уточнения стажа, а не прямого снижения уже назначенных пенсий.</w:t>
        </w:r>
        <w:r>
          <w:rPr>
            <w:webHidden/>
          </w:rPr>
          <w:tab/>
        </w:r>
        <w:r>
          <w:rPr>
            <w:webHidden/>
          </w:rPr>
          <w:fldChar w:fldCharType="begin"/>
        </w:r>
        <w:r>
          <w:rPr>
            <w:webHidden/>
          </w:rPr>
          <w:instrText xml:space="preserve"> PAGEREF _Toc224107510 \h </w:instrText>
        </w:r>
        <w:r>
          <w:rPr>
            <w:webHidden/>
          </w:rPr>
        </w:r>
        <w:r>
          <w:rPr>
            <w:webHidden/>
          </w:rPr>
          <w:fldChar w:fldCharType="separate"/>
        </w:r>
        <w:r w:rsidR="00CF73D0">
          <w:rPr>
            <w:webHidden/>
          </w:rPr>
          <w:t>57</w:t>
        </w:r>
        <w:r>
          <w:rPr>
            <w:webHidden/>
          </w:rPr>
          <w:fldChar w:fldCharType="end"/>
        </w:r>
      </w:hyperlink>
    </w:p>
    <w:p w14:paraId="758460CA" w14:textId="11D03350"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11" w:history="1">
        <w:r w:rsidRPr="000A587D">
          <w:rPr>
            <w:rStyle w:val="a3"/>
            <w:noProof/>
          </w:rPr>
          <w:t>PRIMPRESS, 10.03.2026, Плюс 2500 рублей. Новая доплата к пенсии за работу в 1990</w:t>
        </w:r>
        <w:r w:rsidRPr="000A587D">
          <w:rPr>
            <w:rStyle w:val="a3"/>
            <w:rFonts w:ascii="Cambria Math" w:hAnsi="Cambria Math" w:cs="Cambria Math"/>
            <w:noProof/>
          </w:rPr>
          <w:t>‑</w:t>
        </w:r>
        <w:r w:rsidRPr="000A587D">
          <w:rPr>
            <w:rStyle w:val="a3"/>
            <w:noProof/>
          </w:rPr>
          <w:t>е годы</w:t>
        </w:r>
        <w:r>
          <w:rPr>
            <w:noProof/>
            <w:webHidden/>
          </w:rPr>
          <w:tab/>
        </w:r>
        <w:r>
          <w:rPr>
            <w:noProof/>
            <w:webHidden/>
          </w:rPr>
          <w:fldChar w:fldCharType="begin"/>
        </w:r>
        <w:r>
          <w:rPr>
            <w:noProof/>
            <w:webHidden/>
          </w:rPr>
          <w:instrText xml:space="preserve"> PAGEREF _Toc224107511 \h </w:instrText>
        </w:r>
        <w:r>
          <w:rPr>
            <w:noProof/>
            <w:webHidden/>
          </w:rPr>
        </w:r>
        <w:r>
          <w:rPr>
            <w:noProof/>
            <w:webHidden/>
          </w:rPr>
          <w:fldChar w:fldCharType="separate"/>
        </w:r>
        <w:r w:rsidR="00CF73D0">
          <w:rPr>
            <w:noProof/>
            <w:webHidden/>
          </w:rPr>
          <w:t>59</w:t>
        </w:r>
        <w:r>
          <w:rPr>
            <w:noProof/>
            <w:webHidden/>
          </w:rPr>
          <w:fldChar w:fldCharType="end"/>
        </w:r>
      </w:hyperlink>
    </w:p>
    <w:p w14:paraId="7282158C" w14:textId="5E7AA23B" w:rsidR="006E1132" w:rsidRDefault="006E1132">
      <w:pPr>
        <w:pStyle w:val="31"/>
        <w:rPr>
          <w:rFonts w:asciiTheme="minorHAnsi" w:eastAsiaTheme="minorEastAsia" w:hAnsiTheme="minorHAnsi" w:cstheme="minorBidi"/>
          <w:sz w:val="22"/>
          <w:szCs w:val="22"/>
        </w:rPr>
      </w:pPr>
      <w:hyperlink w:anchor="_Toc224107512" w:history="1">
        <w:r w:rsidRPr="000A587D">
          <w:rPr>
            <w:rStyle w:val="a3"/>
          </w:rPr>
          <w:t>Все чаще пенсионерам, чей трудовой стаж приходится на бурные 1990</w:t>
        </w:r>
        <w:r w:rsidRPr="000A587D">
          <w:rPr>
            <w:rStyle w:val="a3"/>
            <w:rFonts w:ascii="Cambria Math" w:hAnsi="Cambria Math" w:cs="Cambria Math"/>
          </w:rPr>
          <w:t>‑</w:t>
        </w:r>
        <w:r w:rsidRPr="000A587D">
          <w:rPr>
            <w:rStyle w:val="a3"/>
          </w:rPr>
          <w:t>е годы, обещают дополнительные выплаты. Речь идёт о перерасчёте пенсии с учётом зарплат того периода и отдельных доплат за длительный стаж. В ряде случаев это может дать прибавку порядка 2500 рублей в месяц, если подтвердить нужные документы и подать заявление.</w:t>
        </w:r>
        <w:r>
          <w:rPr>
            <w:webHidden/>
          </w:rPr>
          <w:tab/>
        </w:r>
        <w:r>
          <w:rPr>
            <w:webHidden/>
          </w:rPr>
          <w:fldChar w:fldCharType="begin"/>
        </w:r>
        <w:r>
          <w:rPr>
            <w:webHidden/>
          </w:rPr>
          <w:instrText xml:space="preserve"> PAGEREF _Toc224107512 \h </w:instrText>
        </w:r>
        <w:r>
          <w:rPr>
            <w:webHidden/>
          </w:rPr>
        </w:r>
        <w:r>
          <w:rPr>
            <w:webHidden/>
          </w:rPr>
          <w:fldChar w:fldCharType="separate"/>
        </w:r>
        <w:r w:rsidR="00CF73D0">
          <w:rPr>
            <w:webHidden/>
          </w:rPr>
          <w:t>59</w:t>
        </w:r>
        <w:r>
          <w:rPr>
            <w:webHidden/>
          </w:rPr>
          <w:fldChar w:fldCharType="end"/>
        </w:r>
      </w:hyperlink>
    </w:p>
    <w:p w14:paraId="038198EB" w14:textId="4374A7D2"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13" w:history="1">
        <w:r w:rsidRPr="000A587D">
          <w:rPr>
            <w:rStyle w:val="a3"/>
            <w:noProof/>
          </w:rPr>
          <w:t>PNZ.RU, 10.03.2026, Пенсионный тупик: почему разница в стаже не влияет на размер пенсии и кто останется без индексации</w:t>
        </w:r>
        <w:r>
          <w:rPr>
            <w:noProof/>
            <w:webHidden/>
          </w:rPr>
          <w:tab/>
        </w:r>
        <w:r>
          <w:rPr>
            <w:noProof/>
            <w:webHidden/>
          </w:rPr>
          <w:fldChar w:fldCharType="begin"/>
        </w:r>
        <w:r>
          <w:rPr>
            <w:noProof/>
            <w:webHidden/>
          </w:rPr>
          <w:instrText xml:space="preserve"> PAGEREF _Toc224107513 \h </w:instrText>
        </w:r>
        <w:r>
          <w:rPr>
            <w:noProof/>
            <w:webHidden/>
          </w:rPr>
        </w:r>
        <w:r>
          <w:rPr>
            <w:noProof/>
            <w:webHidden/>
          </w:rPr>
          <w:fldChar w:fldCharType="separate"/>
        </w:r>
        <w:r w:rsidR="00CF73D0">
          <w:rPr>
            <w:noProof/>
            <w:webHidden/>
          </w:rPr>
          <w:t>60</w:t>
        </w:r>
        <w:r>
          <w:rPr>
            <w:noProof/>
            <w:webHidden/>
          </w:rPr>
          <w:fldChar w:fldCharType="end"/>
        </w:r>
      </w:hyperlink>
    </w:p>
    <w:p w14:paraId="1DD428FE" w14:textId="3E535FFD" w:rsidR="006E1132" w:rsidRDefault="006E1132">
      <w:pPr>
        <w:pStyle w:val="31"/>
        <w:rPr>
          <w:rFonts w:asciiTheme="minorHAnsi" w:eastAsiaTheme="minorEastAsia" w:hAnsiTheme="minorHAnsi" w:cstheme="minorBidi"/>
          <w:sz w:val="22"/>
          <w:szCs w:val="22"/>
        </w:rPr>
      </w:pPr>
      <w:hyperlink w:anchor="_Toc224107514" w:history="1">
        <w:r w:rsidRPr="000A587D">
          <w:rPr>
            <w:rStyle w:val="a3"/>
          </w:rPr>
          <w:t>Многие российские пенсионеры в последние годы сталкиваются с парадоксальной ситуацией: наличие многолетнего трудового стажа практически не сказывается на итоговой сумме в кошельке.</w:t>
        </w:r>
        <w:r>
          <w:rPr>
            <w:webHidden/>
          </w:rPr>
          <w:tab/>
        </w:r>
        <w:r>
          <w:rPr>
            <w:webHidden/>
          </w:rPr>
          <w:fldChar w:fldCharType="begin"/>
        </w:r>
        <w:r>
          <w:rPr>
            <w:webHidden/>
          </w:rPr>
          <w:instrText xml:space="preserve"> PAGEREF _Toc224107514 \h </w:instrText>
        </w:r>
        <w:r>
          <w:rPr>
            <w:webHidden/>
          </w:rPr>
        </w:r>
        <w:r>
          <w:rPr>
            <w:webHidden/>
          </w:rPr>
          <w:fldChar w:fldCharType="separate"/>
        </w:r>
        <w:r w:rsidR="00CF73D0">
          <w:rPr>
            <w:webHidden/>
          </w:rPr>
          <w:t>60</w:t>
        </w:r>
        <w:r>
          <w:rPr>
            <w:webHidden/>
          </w:rPr>
          <w:fldChar w:fldCharType="end"/>
        </w:r>
      </w:hyperlink>
    </w:p>
    <w:p w14:paraId="6F3565E6" w14:textId="600BA91D" w:rsidR="006E1132" w:rsidRDefault="006E1132">
      <w:pPr>
        <w:pStyle w:val="12"/>
        <w:tabs>
          <w:tab w:val="right" w:leader="dot" w:pos="9061"/>
        </w:tabs>
        <w:rPr>
          <w:rFonts w:asciiTheme="minorHAnsi" w:eastAsiaTheme="minorEastAsia" w:hAnsiTheme="minorHAnsi" w:cstheme="minorBidi"/>
          <w:b w:val="0"/>
          <w:noProof/>
          <w:sz w:val="22"/>
          <w:szCs w:val="22"/>
        </w:rPr>
      </w:pPr>
      <w:hyperlink w:anchor="_Toc224107515" w:history="1">
        <w:r w:rsidRPr="000A587D">
          <w:rPr>
            <w:rStyle w:val="a3"/>
            <w:noProof/>
          </w:rPr>
          <w:t>НОВОСТИ МАКРОЭКОНОМИКИ</w:t>
        </w:r>
        <w:r>
          <w:rPr>
            <w:noProof/>
            <w:webHidden/>
          </w:rPr>
          <w:tab/>
        </w:r>
        <w:r>
          <w:rPr>
            <w:noProof/>
            <w:webHidden/>
          </w:rPr>
          <w:fldChar w:fldCharType="begin"/>
        </w:r>
        <w:r>
          <w:rPr>
            <w:noProof/>
            <w:webHidden/>
          </w:rPr>
          <w:instrText xml:space="preserve"> PAGEREF _Toc224107515 \h </w:instrText>
        </w:r>
        <w:r>
          <w:rPr>
            <w:noProof/>
            <w:webHidden/>
          </w:rPr>
        </w:r>
        <w:r>
          <w:rPr>
            <w:noProof/>
            <w:webHidden/>
          </w:rPr>
          <w:fldChar w:fldCharType="separate"/>
        </w:r>
        <w:r w:rsidR="00CF73D0">
          <w:rPr>
            <w:noProof/>
            <w:webHidden/>
          </w:rPr>
          <w:t>62</w:t>
        </w:r>
        <w:r>
          <w:rPr>
            <w:noProof/>
            <w:webHidden/>
          </w:rPr>
          <w:fldChar w:fldCharType="end"/>
        </w:r>
      </w:hyperlink>
    </w:p>
    <w:p w14:paraId="6E930949" w14:textId="1D5C2564"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16" w:history="1">
        <w:r w:rsidRPr="000A587D">
          <w:rPr>
            <w:rStyle w:val="a3"/>
            <w:noProof/>
          </w:rPr>
          <w:t>Ведомости, 10.03.2026, Инвесторы внесли рекордную за четыре года сумму на брокерские счета</w:t>
        </w:r>
        <w:r>
          <w:rPr>
            <w:noProof/>
            <w:webHidden/>
          </w:rPr>
          <w:tab/>
        </w:r>
        <w:r>
          <w:rPr>
            <w:noProof/>
            <w:webHidden/>
          </w:rPr>
          <w:fldChar w:fldCharType="begin"/>
        </w:r>
        <w:r>
          <w:rPr>
            <w:noProof/>
            <w:webHidden/>
          </w:rPr>
          <w:instrText xml:space="preserve"> PAGEREF _Toc224107516 \h </w:instrText>
        </w:r>
        <w:r>
          <w:rPr>
            <w:noProof/>
            <w:webHidden/>
          </w:rPr>
        </w:r>
        <w:r>
          <w:rPr>
            <w:noProof/>
            <w:webHidden/>
          </w:rPr>
          <w:fldChar w:fldCharType="separate"/>
        </w:r>
        <w:r w:rsidR="00CF73D0">
          <w:rPr>
            <w:noProof/>
            <w:webHidden/>
          </w:rPr>
          <w:t>62</w:t>
        </w:r>
        <w:r>
          <w:rPr>
            <w:noProof/>
            <w:webHidden/>
          </w:rPr>
          <w:fldChar w:fldCharType="end"/>
        </w:r>
      </w:hyperlink>
    </w:p>
    <w:p w14:paraId="19D8228B" w14:textId="3FB05294" w:rsidR="006E1132" w:rsidRDefault="006E1132">
      <w:pPr>
        <w:pStyle w:val="31"/>
        <w:rPr>
          <w:rFonts w:asciiTheme="minorHAnsi" w:eastAsiaTheme="minorEastAsia" w:hAnsiTheme="minorHAnsi" w:cstheme="minorBidi"/>
          <w:sz w:val="22"/>
          <w:szCs w:val="22"/>
        </w:rPr>
      </w:pPr>
      <w:hyperlink w:anchor="_Toc224107517" w:history="1">
        <w:r w:rsidRPr="000A587D">
          <w:rPr>
            <w:rStyle w:val="a3"/>
          </w:rPr>
          <w:t xml:space="preserve">В 2025 г. российские розничные инвесторы внесли на свои брокерские счета 2,5 трлн руб., что почти в 1,5 раза больше, чем в 2024 г. Это рекордное значение за последние четыре года, следует из обзора Центробанка о ключевых показателях брокеров за </w:t>
        </w:r>
        <w:r w:rsidRPr="000A587D">
          <w:rPr>
            <w:rStyle w:val="a3"/>
            <w:lang w:val="en-US"/>
          </w:rPr>
          <w:t>IV</w:t>
        </w:r>
        <w:r w:rsidRPr="000A587D">
          <w:rPr>
            <w:rStyle w:val="a3"/>
          </w:rPr>
          <w:t xml:space="preserve"> квартал 2025 г. Около 70% притока обеспечили квалифицированные инвесторы, число которых приблизилось к 1 млн.</w:t>
        </w:r>
        <w:r>
          <w:rPr>
            <w:webHidden/>
          </w:rPr>
          <w:tab/>
        </w:r>
        <w:r>
          <w:rPr>
            <w:webHidden/>
          </w:rPr>
          <w:fldChar w:fldCharType="begin"/>
        </w:r>
        <w:r>
          <w:rPr>
            <w:webHidden/>
          </w:rPr>
          <w:instrText xml:space="preserve"> PAGEREF _Toc224107517 \h </w:instrText>
        </w:r>
        <w:r>
          <w:rPr>
            <w:webHidden/>
          </w:rPr>
        </w:r>
        <w:r>
          <w:rPr>
            <w:webHidden/>
          </w:rPr>
          <w:fldChar w:fldCharType="separate"/>
        </w:r>
        <w:r w:rsidR="00CF73D0">
          <w:rPr>
            <w:webHidden/>
          </w:rPr>
          <w:t>62</w:t>
        </w:r>
        <w:r>
          <w:rPr>
            <w:webHidden/>
          </w:rPr>
          <w:fldChar w:fldCharType="end"/>
        </w:r>
      </w:hyperlink>
    </w:p>
    <w:p w14:paraId="13B1ED10" w14:textId="04388C20"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18" w:history="1">
        <w:r w:rsidRPr="000A587D">
          <w:rPr>
            <w:rStyle w:val="a3"/>
            <w:noProof/>
          </w:rPr>
          <w:t>Эксперт, 10.03.2026, Денег нет, но вы растите</w:t>
        </w:r>
        <w:r>
          <w:rPr>
            <w:noProof/>
            <w:webHidden/>
          </w:rPr>
          <w:tab/>
        </w:r>
        <w:r>
          <w:rPr>
            <w:noProof/>
            <w:webHidden/>
          </w:rPr>
          <w:fldChar w:fldCharType="begin"/>
        </w:r>
        <w:r>
          <w:rPr>
            <w:noProof/>
            <w:webHidden/>
          </w:rPr>
          <w:instrText xml:space="preserve"> PAGEREF _Toc224107518 \h </w:instrText>
        </w:r>
        <w:r>
          <w:rPr>
            <w:noProof/>
            <w:webHidden/>
          </w:rPr>
        </w:r>
        <w:r>
          <w:rPr>
            <w:noProof/>
            <w:webHidden/>
          </w:rPr>
          <w:fldChar w:fldCharType="separate"/>
        </w:r>
        <w:r w:rsidR="00CF73D0">
          <w:rPr>
            <w:noProof/>
            <w:webHidden/>
          </w:rPr>
          <w:t>63</w:t>
        </w:r>
        <w:r>
          <w:rPr>
            <w:noProof/>
            <w:webHidden/>
          </w:rPr>
          <w:fldChar w:fldCharType="end"/>
        </w:r>
      </w:hyperlink>
    </w:p>
    <w:p w14:paraId="2BE04BFD" w14:textId="0C610D9F" w:rsidR="006E1132" w:rsidRDefault="006E1132">
      <w:pPr>
        <w:pStyle w:val="31"/>
        <w:rPr>
          <w:rFonts w:asciiTheme="minorHAnsi" w:eastAsiaTheme="minorEastAsia" w:hAnsiTheme="minorHAnsi" w:cstheme="minorBidi"/>
          <w:sz w:val="22"/>
          <w:szCs w:val="22"/>
        </w:rPr>
      </w:pPr>
      <w:hyperlink w:anchor="_Toc224107519" w:history="1">
        <w:r w:rsidRPr="000A587D">
          <w:rPr>
            <w:rStyle w:val="a3"/>
          </w:rPr>
          <w:t>Индекс Мосбиржи закрепился выше важного уровня 2800 пунктов, открыв технический потенциал на движение к 2900 пунктам. Очень вероятное продолжение роста нефти будет поддерживать «быков». Однако рынку акций явно не хватает денег. Также растут опасения, что ЦБ 20 марта не снизит ключевую ставку из-за рисков ослабления рубля и ускорения продовольственной инфляции.</w:t>
        </w:r>
        <w:r>
          <w:rPr>
            <w:webHidden/>
          </w:rPr>
          <w:tab/>
        </w:r>
        <w:r>
          <w:rPr>
            <w:webHidden/>
          </w:rPr>
          <w:fldChar w:fldCharType="begin"/>
        </w:r>
        <w:r>
          <w:rPr>
            <w:webHidden/>
          </w:rPr>
          <w:instrText xml:space="preserve"> PAGEREF _Toc224107519 \h </w:instrText>
        </w:r>
        <w:r>
          <w:rPr>
            <w:webHidden/>
          </w:rPr>
        </w:r>
        <w:r>
          <w:rPr>
            <w:webHidden/>
          </w:rPr>
          <w:fldChar w:fldCharType="separate"/>
        </w:r>
        <w:r w:rsidR="00CF73D0">
          <w:rPr>
            <w:webHidden/>
          </w:rPr>
          <w:t>63</w:t>
        </w:r>
        <w:r>
          <w:rPr>
            <w:webHidden/>
          </w:rPr>
          <w:fldChar w:fldCharType="end"/>
        </w:r>
      </w:hyperlink>
    </w:p>
    <w:p w14:paraId="56D00632" w14:textId="76732758"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20" w:history="1">
        <w:r w:rsidRPr="000A587D">
          <w:rPr>
            <w:rStyle w:val="a3"/>
            <w:noProof/>
          </w:rPr>
          <w:t>Российская газета, 11.03.2026, За десять дней</w:t>
        </w:r>
        <w:r>
          <w:rPr>
            <w:noProof/>
            <w:webHidden/>
          </w:rPr>
          <w:tab/>
        </w:r>
        <w:r>
          <w:rPr>
            <w:noProof/>
            <w:webHidden/>
          </w:rPr>
          <w:fldChar w:fldCharType="begin"/>
        </w:r>
        <w:r>
          <w:rPr>
            <w:noProof/>
            <w:webHidden/>
          </w:rPr>
          <w:instrText xml:space="preserve"> PAGEREF _Toc224107520 \h </w:instrText>
        </w:r>
        <w:r>
          <w:rPr>
            <w:noProof/>
            <w:webHidden/>
          </w:rPr>
        </w:r>
        <w:r>
          <w:rPr>
            <w:noProof/>
            <w:webHidden/>
          </w:rPr>
          <w:fldChar w:fldCharType="separate"/>
        </w:r>
        <w:r w:rsidR="00CF73D0">
          <w:rPr>
            <w:noProof/>
            <w:webHidden/>
          </w:rPr>
          <w:t>65</w:t>
        </w:r>
        <w:r>
          <w:rPr>
            <w:noProof/>
            <w:webHidden/>
          </w:rPr>
          <w:fldChar w:fldCharType="end"/>
        </w:r>
      </w:hyperlink>
    </w:p>
    <w:p w14:paraId="058A8B7A" w14:textId="73AC5280" w:rsidR="006E1132" w:rsidRDefault="006E1132">
      <w:pPr>
        <w:pStyle w:val="31"/>
        <w:rPr>
          <w:rFonts w:asciiTheme="minorHAnsi" w:eastAsiaTheme="minorEastAsia" w:hAnsiTheme="minorHAnsi" w:cstheme="minorBidi"/>
          <w:sz w:val="22"/>
          <w:szCs w:val="22"/>
        </w:rPr>
      </w:pPr>
      <w:hyperlink w:anchor="_Toc224107521" w:history="1">
        <w:r w:rsidRPr="000A587D">
          <w:rPr>
            <w:rStyle w:val="a3"/>
          </w:rPr>
          <w:t>Ежегодную семейную выплату намерены предоставлять семьям в течение 10  рабочих дней со дня регистрации в Соцфонде заявления от претендентов. Такой  срок прописан в регламенте для назначения пособия, разработанном  ведомством и представленным для общественного обсуждения.</w:t>
        </w:r>
        <w:r>
          <w:rPr>
            <w:webHidden/>
          </w:rPr>
          <w:tab/>
        </w:r>
        <w:r>
          <w:rPr>
            <w:webHidden/>
          </w:rPr>
          <w:fldChar w:fldCharType="begin"/>
        </w:r>
        <w:r>
          <w:rPr>
            <w:webHidden/>
          </w:rPr>
          <w:instrText xml:space="preserve"> PAGEREF _Toc224107521 \h </w:instrText>
        </w:r>
        <w:r>
          <w:rPr>
            <w:webHidden/>
          </w:rPr>
        </w:r>
        <w:r>
          <w:rPr>
            <w:webHidden/>
          </w:rPr>
          <w:fldChar w:fldCharType="separate"/>
        </w:r>
        <w:r w:rsidR="00CF73D0">
          <w:rPr>
            <w:webHidden/>
          </w:rPr>
          <w:t>65</w:t>
        </w:r>
        <w:r>
          <w:rPr>
            <w:webHidden/>
          </w:rPr>
          <w:fldChar w:fldCharType="end"/>
        </w:r>
      </w:hyperlink>
    </w:p>
    <w:p w14:paraId="2F157C98" w14:textId="762C7B94"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22" w:history="1">
        <w:r w:rsidRPr="000A587D">
          <w:rPr>
            <w:rStyle w:val="a3"/>
            <w:noProof/>
          </w:rPr>
          <w:t>Российская газета, 11.03.2026, Новые признаки трудовых отношений</w:t>
        </w:r>
        <w:r>
          <w:rPr>
            <w:noProof/>
            <w:webHidden/>
          </w:rPr>
          <w:tab/>
        </w:r>
        <w:r>
          <w:rPr>
            <w:noProof/>
            <w:webHidden/>
          </w:rPr>
          <w:fldChar w:fldCharType="begin"/>
        </w:r>
        <w:r>
          <w:rPr>
            <w:noProof/>
            <w:webHidden/>
          </w:rPr>
          <w:instrText xml:space="preserve"> PAGEREF _Toc224107522 \h </w:instrText>
        </w:r>
        <w:r>
          <w:rPr>
            <w:noProof/>
            <w:webHidden/>
          </w:rPr>
        </w:r>
        <w:r>
          <w:rPr>
            <w:noProof/>
            <w:webHidden/>
          </w:rPr>
          <w:fldChar w:fldCharType="separate"/>
        </w:r>
        <w:r w:rsidR="00CF73D0">
          <w:rPr>
            <w:noProof/>
            <w:webHidden/>
          </w:rPr>
          <w:t>66</w:t>
        </w:r>
        <w:r>
          <w:rPr>
            <w:noProof/>
            <w:webHidden/>
          </w:rPr>
          <w:fldChar w:fldCharType="end"/>
        </w:r>
      </w:hyperlink>
    </w:p>
    <w:p w14:paraId="6659B2AD" w14:textId="14770703" w:rsidR="006E1132" w:rsidRDefault="006E1132">
      <w:pPr>
        <w:pStyle w:val="31"/>
        <w:rPr>
          <w:rFonts w:asciiTheme="minorHAnsi" w:eastAsiaTheme="minorEastAsia" w:hAnsiTheme="minorHAnsi" w:cstheme="minorBidi"/>
          <w:sz w:val="22"/>
          <w:szCs w:val="22"/>
        </w:rPr>
      </w:pPr>
      <w:hyperlink w:anchor="_Toc224107523" w:history="1">
        <w:r w:rsidRPr="000A587D">
          <w:rPr>
            <w:rStyle w:val="a3"/>
          </w:rPr>
          <w:t>Группой депутатов Госдумы от "Единой России", в том числе и мною, были  подготовлены поправки в принятый в первом чтении законопроект, который  направлен на совершенствование трудового законодательства. При рассмотрении  законопроекта во втором чтении они будут вынесены на голосование.</w:t>
        </w:r>
        <w:r>
          <w:rPr>
            <w:webHidden/>
          </w:rPr>
          <w:tab/>
        </w:r>
        <w:r>
          <w:rPr>
            <w:webHidden/>
          </w:rPr>
          <w:fldChar w:fldCharType="begin"/>
        </w:r>
        <w:r>
          <w:rPr>
            <w:webHidden/>
          </w:rPr>
          <w:instrText xml:space="preserve"> PAGEREF _Toc224107523 \h </w:instrText>
        </w:r>
        <w:r>
          <w:rPr>
            <w:webHidden/>
          </w:rPr>
        </w:r>
        <w:r>
          <w:rPr>
            <w:webHidden/>
          </w:rPr>
          <w:fldChar w:fldCharType="separate"/>
        </w:r>
        <w:r w:rsidR="00CF73D0">
          <w:rPr>
            <w:webHidden/>
          </w:rPr>
          <w:t>66</w:t>
        </w:r>
        <w:r>
          <w:rPr>
            <w:webHidden/>
          </w:rPr>
          <w:fldChar w:fldCharType="end"/>
        </w:r>
      </w:hyperlink>
    </w:p>
    <w:p w14:paraId="1A28806D" w14:textId="109F51A6"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24" w:history="1">
        <w:r w:rsidRPr="000A587D">
          <w:rPr>
            <w:rStyle w:val="a3"/>
            <w:noProof/>
          </w:rPr>
          <w:t xml:space="preserve">NEWS.ru, 10.03.2026, </w:t>
        </w:r>
        <w:r w:rsidRPr="000A587D">
          <w:rPr>
            <w:rStyle w:val="a3"/>
            <w:rFonts w:eastAsia="Verdana"/>
            <w:noProof/>
          </w:rPr>
          <w:t>Доцент Щербаченко: финконсультант может намеренно вводить клиента в заблуждение</w:t>
        </w:r>
        <w:r>
          <w:rPr>
            <w:noProof/>
            <w:webHidden/>
          </w:rPr>
          <w:tab/>
        </w:r>
        <w:r>
          <w:rPr>
            <w:noProof/>
            <w:webHidden/>
          </w:rPr>
          <w:fldChar w:fldCharType="begin"/>
        </w:r>
        <w:r>
          <w:rPr>
            <w:noProof/>
            <w:webHidden/>
          </w:rPr>
          <w:instrText xml:space="preserve"> PAGEREF _Toc224107524 \h </w:instrText>
        </w:r>
        <w:r>
          <w:rPr>
            <w:noProof/>
            <w:webHidden/>
          </w:rPr>
        </w:r>
        <w:r>
          <w:rPr>
            <w:noProof/>
            <w:webHidden/>
          </w:rPr>
          <w:fldChar w:fldCharType="separate"/>
        </w:r>
        <w:r w:rsidR="00CF73D0">
          <w:rPr>
            <w:noProof/>
            <w:webHidden/>
          </w:rPr>
          <w:t>67</w:t>
        </w:r>
        <w:r>
          <w:rPr>
            <w:noProof/>
            <w:webHidden/>
          </w:rPr>
          <w:fldChar w:fldCharType="end"/>
        </w:r>
      </w:hyperlink>
    </w:p>
    <w:p w14:paraId="1ED38674" w14:textId="269529AF" w:rsidR="006E1132" w:rsidRDefault="006E1132">
      <w:pPr>
        <w:pStyle w:val="31"/>
        <w:rPr>
          <w:rFonts w:asciiTheme="minorHAnsi" w:eastAsiaTheme="minorEastAsia" w:hAnsiTheme="minorHAnsi" w:cstheme="minorBidi"/>
          <w:sz w:val="22"/>
          <w:szCs w:val="22"/>
        </w:rPr>
      </w:pPr>
      <w:hyperlink w:anchor="_Toc224107525" w:history="1">
        <w:r w:rsidRPr="000A587D">
          <w:rPr>
            <w:rStyle w:val="a3"/>
          </w:rPr>
          <w:t>Финконсультант может намеренно вводить клиента в заблуждение, продавая сложные продукты под видом безрискового вклада ради высокой комиссии, заявил NEWS.ru доцент Финансового университета при правительстве РФ Петр Щербаченко. По его словам, чаще всего россиянам предлагают инвестиционное страхование жизни, ПИФы или брокерские услуги, которые не попадают под систему госстраховки.</w:t>
        </w:r>
        <w:r>
          <w:rPr>
            <w:webHidden/>
          </w:rPr>
          <w:tab/>
        </w:r>
        <w:r>
          <w:rPr>
            <w:webHidden/>
          </w:rPr>
          <w:fldChar w:fldCharType="begin"/>
        </w:r>
        <w:r>
          <w:rPr>
            <w:webHidden/>
          </w:rPr>
          <w:instrText xml:space="preserve"> PAGEREF _Toc224107525 \h </w:instrText>
        </w:r>
        <w:r>
          <w:rPr>
            <w:webHidden/>
          </w:rPr>
        </w:r>
        <w:r>
          <w:rPr>
            <w:webHidden/>
          </w:rPr>
          <w:fldChar w:fldCharType="separate"/>
        </w:r>
        <w:r w:rsidR="00CF73D0">
          <w:rPr>
            <w:webHidden/>
          </w:rPr>
          <w:t>67</w:t>
        </w:r>
        <w:r>
          <w:rPr>
            <w:webHidden/>
          </w:rPr>
          <w:fldChar w:fldCharType="end"/>
        </w:r>
      </w:hyperlink>
    </w:p>
    <w:p w14:paraId="33D9D41A" w14:textId="435B1085" w:rsidR="006E1132" w:rsidRDefault="006E1132">
      <w:pPr>
        <w:pStyle w:val="12"/>
        <w:tabs>
          <w:tab w:val="right" w:leader="dot" w:pos="9061"/>
        </w:tabs>
        <w:rPr>
          <w:rFonts w:asciiTheme="minorHAnsi" w:eastAsiaTheme="minorEastAsia" w:hAnsiTheme="minorHAnsi" w:cstheme="minorBidi"/>
          <w:b w:val="0"/>
          <w:noProof/>
          <w:sz w:val="22"/>
          <w:szCs w:val="22"/>
        </w:rPr>
      </w:pPr>
      <w:hyperlink w:anchor="_Toc224107526" w:history="1">
        <w:r w:rsidRPr="000A587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_Toc224107526 \h </w:instrText>
        </w:r>
        <w:r>
          <w:rPr>
            <w:noProof/>
            <w:webHidden/>
          </w:rPr>
        </w:r>
        <w:r>
          <w:rPr>
            <w:noProof/>
            <w:webHidden/>
          </w:rPr>
          <w:fldChar w:fldCharType="separate"/>
        </w:r>
        <w:r w:rsidR="00CF73D0">
          <w:rPr>
            <w:noProof/>
            <w:webHidden/>
          </w:rPr>
          <w:t>69</w:t>
        </w:r>
        <w:r>
          <w:rPr>
            <w:noProof/>
            <w:webHidden/>
          </w:rPr>
          <w:fldChar w:fldCharType="end"/>
        </w:r>
      </w:hyperlink>
    </w:p>
    <w:p w14:paraId="46AAB99E" w14:textId="61FADCB1" w:rsidR="006E1132" w:rsidRDefault="006E1132">
      <w:pPr>
        <w:pStyle w:val="12"/>
        <w:tabs>
          <w:tab w:val="right" w:leader="dot" w:pos="9061"/>
        </w:tabs>
        <w:rPr>
          <w:rFonts w:asciiTheme="minorHAnsi" w:eastAsiaTheme="minorEastAsia" w:hAnsiTheme="minorHAnsi" w:cstheme="minorBidi"/>
          <w:b w:val="0"/>
          <w:noProof/>
          <w:sz w:val="22"/>
          <w:szCs w:val="22"/>
        </w:rPr>
      </w:pPr>
      <w:hyperlink w:anchor="_Toc224107527" w:history="1">
        <w:r w:rsidRPr="000A587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_Toc224107527 \h </w:instrText>
        </w:r>
        <w:r>
          <w:rPr>
            <w:noProof/>
            <w:webHidden/>
          </w:rPr>
        </w:r>
        <w:r>
          <w:rPr>
            <w:noProof/>
            <w:webHidden/>
          </w:rPr>
          <w:fldChar w:fldCharType="separate"/>
        </w:r>
        <w:r w:rsidR="00CF73D0">
          <w:rPr>
            <w:noProof/>
            <w:webHidden/>
          </w:rPr>
          <w:t>69</w:t>
        </w:r>
        <w:r>
          <w:rPr>
            <w:noProof/>
            <w:webHidden/>
          </w:rPr>
          <w:fldChar w:fldCharType="end"/>
        </w:r>
      </w:hyperlink>
    </w:p>
    <w:p w14:paraId="1E9FC9E0" w14:textId="1978566E"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28" w:history="1">
        <w:r w:rsidRPr="000A587D">
          <w:rPr>
            <w:rStyle w:val="a3"/>
            <w:noProof/>
          </w:rPr>
          <w:t>ONT.by, 10.03.2026, Конституционные гарантии для пенсионеров: что вам положено по закону</w:t>
        </w:r>
        <w:r>
          <w:rPr>
            <w:noProof/>
            <w:webHidden/>
          </w:rPr>
          <w:tab/>
        </w:r>
        <w:r>
          <w:rPr>
            <w:noProof/>
            <w:webHidden/>
          </w:rPr>
          <w:fldChar w:fldCharType="begin"/>
        </w:r>
        <w:r>
          <w:rPr>
            <w:noProof/>
            <w:webHidden/>
          </w:rPr>
          <w:instrText xml:space="preserve"> PAGEREF _Toc224107528 \h </w:instrText>
        </w:r>
        <w:r>
          <w:rPr>
            <w:noProof/>
            <w:webHidden/>
          </w:rPr>
        </w:r>
        <w:r>
          <w:rPr>
            <w:noProof/>
            <w:webHidden/>
          </w:rPr>
          <w:fldChar w:fldCharType="separate"/>
        </w:r>
        <w:r w:rsidR="00CF73D0">
          <w:rPr>
            <w:noProof/>
            <w:webHidden/>
          </w:rPr>
          <w:t>69</w:t>
        </w:r>
        <w:r>
          <w:rPr>
            <w:noProof/>
            <w:webHidden/>
          </w:rPr>
          <w:fldChar w:fldCharType="end"/>
        </w:r>
      </w:hyperlink>
    </w:p>
    <w:p w14:paraId="73106A4B" w14:textId="4D575494" w:rsidR="006E1132" w:rsidRDefault="006E1132">
      <w:pPr>
        <w:pStyle w:val="31"/>
        <w:rPr>
          <w:rFonts w:asciiTheme="minorHAnsi" w:eastAsiaTheme="minorEastAsia" w:hAnsiTheme="minorHAnsi" w:cstheme="minorBidi"/>
          <w:sz w:val="22"/>
          <w:szCs w:val="22"/>
        </w:rPr>
      </w:pPr>
      <w:hyperlink w:anchor="_Toc224107529" w:history="1">
        <w:r w:rsidRPr="000A587D">
          <w:rPr>
            <w:rStyle w:val="a3"/>
          </w:rPr>
          <w:t>15 марта в нашей стране отмечается День Конституции. Это важнейший государственный праздник, символизирующий суверенитет, независимость и фундамент правовой системы. Именно Конституция гарантирует каждому человеку право на жизнь, личную свободу и неприкосновенность, достоинство, а также защиту прав и свобод независимым судом. Обеспечиваются права на бесплатное образование, здоровье, труд, свободу выбора языка общения и защиту частной жизни. Также в Основном законе закреплено право на пенсионное обеспечение. ONT.by рассказывает о конституционных гарантиях для пенсионеров.</w:t>
        </w:r>
        <w:r>
          <w:rPr>
            <w:webHidden/>
          </w:rPr>
          <w:tab/>
        </w:r>
        <w:r>
          <w:rPr>
            <w:webHidden/>
          </w:rPr>
          <w:fldChar w:fldCharType="begin"/>
        </w:r>
        <w:r>
          <w:rPr>
            <w:webHidden/>
          </w:rPr>
          <w:instrText xml:space="preserve"> PAGEREF _Toc224107529 \h </w:instrText>
        </w:r>
        <w:r>
          <w:rPr>
            <w:webHidden/>
          </w:rPr>
        </w:r>
        <w:r>
          <w:rPr>
            <w:webHidden/>
          </w:rPr>
          <w:fldChar w:fldCharType="separate"/>
        </w:r>
        <w:r w:rsidR="00CF73D0">
          <w:rPr>
            <w:webHidden/>
          </w:rPr>
          <w:t>69</w:t>
        </w:r>
        <w:r>
          <w:rPr>
            <w:webHidden/>
          </w:rPr>
          <w:fldChar w:fldCharType="end"/>
        </w:r>
      </w:hyperlink>
    </w:p>
    <w:p w14:paraId="57CAA9DE" w14:textId="0AE96F0D"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30" w:history="1">
        <w:r w:rsidRPr="000A587D">
          <w:rPr>
            <w:rStyle w:val="a3"/>
            <w:noProof/>
          </w:rPr>
          <w:t>Tengrinews.kz, 10.03.2026, Лечение зубов за счёт пенсионных могут вернуть: названа дата</w:t>
        </w:r>
        <w:r>
          <w:rPr>
            <w:noProof/>
            <w:webHidden/>
          </w:rPr>
          <w:tab/>
        </w:r>
        <w:r>
          <w:rPr>
            <w:noProof/>
            <w:webHidden/>
          </w:rPr>
          <w:fldChar w:fldCharType="begin"/>
        </w:r>
        <w:r>
          <w:rPr>
            <w:noProof/>
            <w:webHidden/>
          </w:rPr>
          <w:instrText xml:space="preserve"> PAGEREF _Toc224107530 \h </w:instrText>
        </w:r>
        <w:r>
          <w:rPr>
            <w:noProof/>
            <w:webHidden/>
          </w:rPr>
        </w:r>
        <w:r>
          <w:rPr>
            <w:noProof/>
            <w:webHidden/>
          </w:rPr>
          <w:fldChar w:fldCharType="separate"/>
        </w:r>
        <w:r w:rsidR="00CF73D0">
          <w:rPr>
            <w:noProof/>
            <w:webHidden/>
          </w:rPr>
          <w:t>71</w:t>
        </w:r>
        <w:r>
          <w:rPr>
            <w:noProof/>
            <w:webHidden/>
          </w:rPr>
          <w:fldChar w:fldCharType="end"/>
        </w:r>
      </w:hyperlink>
    </w:p>
    <w:p w14:paraId="14E395C6" w14:textId="5409B96D" w:rsidR="006E1132" w:rsidRDefault="006E1132">
      <w:pPr>
        <w:pStyle w:val="31"/>
        <w:rPr>
          <w:rFonts w:asciiTheme="minorHAnsi" w:eastAsiaTheme="minorEastAsia" w:hAnsiTheme="minorHAnsi" w:cstheme="minorBidi"/>
          <w:sz w:val="22"/>
          <w:szCs w:val="22"/>
        </w:rPr>
      </w:pPr>
      <w:hyperlink w:anchor="_Toc224107531" w:history="1">
        <w:r w:rsidRPr="000A587D">
          <w:rPr>
            <w:rStyle w:val="a3"/>
          </w:rPr>
          <w:t>В Казахстане рассматривают возможность возобновления использования пенсионных накоплений на лечение, включая стоматологические услуги. Об этом на брифинге в правительстве сообщила председатель правления Отбасы банка Ляззат Ибрагимова, передаёт корреспондент Tengrinews.kz.</w:t>
        </w:r>
        <w:r>
          <w:rPr>
            <w:webHidden/>
          </w:rPr>
          <w:tab/>
        </w:r>
        <w:r>
          <w:rPr>
            <w:webHidden/>
          </w:rPr>
          <w:fldChar w:fldCharType="begin"/>
        </w:r>
        <w:r>
          <w:rPr>
            <w:webHidden/>
          </w:rPr>
          <w:instrText xml:space="preserve"> PAGEREF _Toc224107531 \h </w:instrText>
        </w:r>
        <w:r>
          <w:rPr>
            <w:webHidden/>
          </w:rPr>
        </w:r>
        <w:r>
          <w:rPr>
            <w:webHidden/>
          </w:rPr>
          <w:fldChar w:fldCharType="separate"/>
        </w:r>
        <w:r w:rsidR="00CF73D0">
          <w:rPr>
            <w:webHidden/>
          </w:rPr>
          <w:t>71</w:t>
        </w:r>
        <w:r>
          <w:rPr>
            <w:webHidden/>
          </w:rPr>
          <w:fldChar w:fldCharType="end"/>
        </w:r>
      </w:hyperlink>
    </w:p>
    <w:p w14:paraId="79F58486" w14:textId="78C97B4A"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32" w:history="1">
        <w:r w:rsidRPr="000A587D">
          <w:rPr>
            <w:rStyle w:val="a3"/>
            <w:noProof/>
            <w:lang w:val="en-US"/>
          </w:rPr>
          <w:t>Gurk</w:t>
        </w:r>
        <w:r w:rsidRPr="000A587D">
          <w:rPr>
            <w:rStyle w:val="a3"/>
            <w:noProof/>
          </w:rPr>
          <w:t>.</w:t>
        </w:r>
        <w:r w:rsidRPr="000A587D">
          <w:rPr>
            <w:rStyle w:val="a3"/>
            <w:noProof/>
            <w:lang w:val="en-US"/>
          </w:rPr>
          <w:t>kz</w:t>
        </w:r>
        <w:r w:rsidRPr="000A587D">
          <w:rPr>
            <w:rStyle w:val="a3"/>
            <w:noProof/>
          </w:rPr>
          <w:t>, 10.03.2026, Запуск единой интернет-платформы по инвестиционному управлению пенсионными активами invest.enpf.kz</w:t>
        </w:r>
        <w:r>
          <w:rPr>
            <w:noProof/>
            <w:webHidden/>
          </w:rPr>
          <w:tab/>
        </w:r>
        <w:r>
          <w:rPr>
            <w:noProof/>
            <w:webHidden/>
          </w:rPr>
          <w:fldChar w:fldCharType="begin"/>
        </w:r>
        <w:r>
          <w:rPr>
            <w:noProof/>
            <w:webHidden/>
          </w:rPr>
          <w:instrText xml:space="preserve"> PAGEREF _Toc224107532 \h </w:instrText>
        </w:r>
        <w:r>
          <w:rPr>
            <w:noProof/>
            <w:webHidden/>
          </w:rPr>
        </w:r>
        <w:r>
          <w:rPr>
            <w:noProof/>
            <w:webHidden/>
          </w:rPr>
          <w:fldChar w:fldCharType="separate"/>
        </w:r>
        <w:r w:rsidR="00CF73D0">
          <w:rPr>
            <w:noProof/>
            <w:webHidden/>
          </w:rPr>
          <w:t>73</w:t>
        </w:r>
        <w:r>
          <w:rPr>
            <w:noProof/>
            <w:webHidden/>
          </w:rPr>
          <w:fldChar w:fldCharType="end"/>
        </w:r>
      </w:hyperlink>
    </w:p>
    <w:p w14:paraId="5AEA0057" w14:textId="5FAE5D96" w:rsidR="006E1132" w:rsidRDefault="006E1132">
      <w:pPr>
        <w:pStyle w:val="31"/>
        <w:rPr>
          <w:rFonts w:asciiTheme="minorHAnsi" w:eastAsiaTheme="minorEastAsia" w:hAnsiTheme="minorHAnsi" w:cstheme="minorBidi"/>
          <w:sz w:val="22"/>
          <w:szCs w:val="22"/>
        </w:rPr>
      </w:pPr>
      <w:hyperlink w:anchor="_Toc224107533" w:history="1">
        <w:r w:rsidRPr="000A587D">
          <w:rPr>
            <w:rStyle w:val="a3"/>
          </w:rPr>
          <w:t>«Актуальные вопросы о ЕНПФ»</w:t>
        </w:r>
        <w:r>
          <w:rPr>
            <w:webHidden/>
          </w:rPr>
          <w:tab/>
        </w:r>
        <w:r>
          <w:rPr>
            <w:webHidden/>
          </w:rPr>
          <w:fldChar w:fldCharType="begin"/>
        </w:r>
        <w:r>
          <w:rPr>
            <w:webHidden/>
          </w:rPr>
          <w:instrText xml:space="preserve"> PAGEREF _Toc224107533 \h </w:instrText>
        </w:r>
        <w:r>
          <w:rPr>
            <w:webHidden/>
          </w:rPr>
        </w:r>
        <w:r>
          <w:rPr>
            <w:webHidden/>
          </w:rPr>
          <w:fldChar w:fldCharType="separate"/>
        </w:r>
        <w:r w:rsidR="00CF73D0">
          <w:rPr>
            <w:webHidden/>
          </w:rPr>
          <w:t>73</w:t>
        </w:r>
        <w:r>
          <w:rPr>
            <w:webHidden/>
          </w:rPr>
          <w:fldChar w:fldCharType="end"/>
        </w:r>
      </w:hyperlink>
    </w:p>
    <w:p w14:paraId="5E1BE697" w14:textId="72EE77F0"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34" w:history="1">
        <w:r w:rsidRPr="000A587D">
          <w:rPr>
            <w:rStyle w:val="a3"/>
            <w:noProof/>
          </w:rPr>
          <w:t>Vesti.kg, 10.03.2026, Почему у кыргызстанцев «уменьшились» пенсионные накопления, рассказали в Соцфонде</w:t>
        </w:r>
        <w:r>
          <w:rPr>
            <w:noProof/>
            <w:webHidden/>
          </w:rPr>
          <w:tab/>
        </w:r>
        <w:r>
          <w:rPr>
            <w:noProof/>
            <w:webHidden/>
          </w:rPr>
          <w:fldChar w:fldCharType="begin"/>
        </w:r>
        <w:r>
          <w:rPr>
            <w:noProof/>
            <w:webHidden/>
          </w:rPr>
          <w:instrText xml:space="preserve"> PAGEREF _Toc224107534 \h </w:instrText>
        </w:r>
        <w:r>
          <w:rPr>
            <w:noProof/>
            <w:webHidden/>
          </w:rPr>
        </w:r>
        <w:r>
          <w:rPr>
            <w:noProof/>
            <w:webHidden/>
          </w:rPr>
          <w:fldChar w:fldCharType="separate"/>
        </w:r>
        <w:r w:rsidR="00CF73D0">
          <w:rPr>
            <w:noProof/>
            <w:webHidden/>
          </w:rPr>
          <w:t>74</w:t>
        </w:r>
        <w:r>
          <w:rPr>
            <w:noProof/>
            <w:webHidden/>
          </w:rPr>
          <w:fldChar w:fldCharType="end"/>
        </w:r>
      </w:hyperlink>
    </w:p>
    <w:p w14:paraId="6F6A18A7" w14:textId="50AF45CD" w:rsidR="006E1132" w:rsidRDefault="006E1132">
      <w:pPr>
        <w:pStyle w:val="31"/>
        <w:rPr>
          <w:rFonts w:asciiTheme="minorHAnsi" w:eastAsiaTheme="minorEastAsia" w:hAnsiTheme="minorHAnsi" w:cstheme="minorBidi"/>
          <w:sz w:val="22"/>
          <w:szCs w:val="22"/>
        </w:rPr>
      </w:pPr>
      <w:hyperlink w:anchor="_Toc224107535" w:history="1">
        <w:r w:rsidRPr="000A587D">
          <w:rPr>
            <w:rStyle w:val="a3"/>
          </w:rPr>
          <w:t>В соцсетях кыргызстанцы пожаловались, что суммы их пенсионных накоплений уменьшились. Свои данные граждане отслеживают через приложение «Тундук», и обратили внимание на разницу в суммах за зимние месяцы.</w:t>
        </w:r>
        <w:r>
          <w:rPr>
            <w:webHidden/>
          </w:rPr>
          <w:tab/>
        </w:r>
        <w:r>
          <w:rPr>
            <w:webHidden/>
          </w:rPr>
          <w:fldChar w:fldCharType="begin"/>
        </w:r>
        <w:r>
          <w:rPr>
            <w:webHidden/>
          </w:rPr>
          <w:instrText xml:space="preserve"> PAGEREF _Toc224107535 \h </w:instrText>
        </w:r>
        <w:r>
          <w:rPr>
            <w:webHidden/>
          </w:rPr>
        </w:r>
        <w:r>
          <w:rPr>
            <w:webHidden/>
          </w:rPr>
          <w:fldChar w:fldCharType="separate"/>
        </w:r>
        <w:r w:rsidR="00CF73D0">
          <w:rPr>
            <w:webHidden/>
          </w:rPr>
          <w:t>74</w:t>
        </w:r>
        <w:r>
          <w:rPr>
            <w:webHidden/>
          </w:rPr>
          <w:fldChar w:fldCharType="end"/>
        </w:r>
      </w:hyperlink>
    </w:p>
    <w:p w14:paraId="5440AACA" w14:textId="2DB693C2"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36" w:history="1">
        <w:r w:rsidRPr="000A587D">
          <w:rPr>
            <w:rStyle w:val="a3"/>
            <w:noProof/>
            <w:lang w:val="en-US"/>
          </w:rPr>
          <w:t>Media</w:t>
        </w:r>
        <w:r w:rsidRPr="000A587D">
          <w:rPr>
            <w:rStyle w:val="a3"/>
            <w:noProof/>
          </w:rPr>
          <w:t>.</w:t>
        </w:r>
        <w:r w:rsidRPr="000A587D">
          <w:rPr>
            <w:rStyle w:val="a3"/>
            <w:noProof/>
            <w:lang w:val="en-US"/>
          </w:rPr>
          <w:t>az</w:t>
        </w:r>
        <w:r w:rsidRPr="000A587D">
          <w:rPr>
            <w:rStyle w:val="a3"/>
            <w:noProof/>
          </w:rPr>
          <w:t>, 10.03.2026, Президент Ильхам Алиев подписал указ в связи с изменениями в трудовом и пенсионном законодательстве</w:t>
        </w:r>
        <w:r>
          <w:rPr>
            <w:noProof/>
            <w:webHidden/>
          </w:rPr>
          <w:tab/>
        </w:r>
        <w:r>
          <w:rPr>
            <w:noProof/>
            <w:webHidden/>
          </w:rPr>
          <w:fldChar w:fldCharType="begin"/>
        </w:r>
        <w:r>
          <w:rPr>
            <w:noProof/>
            <w:webHidden/>
          </w:rPr>
          <w:instrText xml:space="preserve"> PAGEREF _Toc224107536 \h </w:instrText>
        </w:r>
        <w:r>
          <w:rPr>
            <w:noProof/>
            <w:webHidden/>
          </w:rPr>
        </w:r>
        <w:r>
          <w:rPr>
            <w:noProof/>
            <w:webHidden/>
          </w:rPr>
          <w:fldChar w:fldCharType="separate"/>
        </w:r>
        <w:r w:rsidR="00CF73D0">
          <w:rPr>
            <w:noProof/>
            <w:webHidden/>
          </w:rPr>
          <w:t>75</w:t>
        </w:r>
        <w:r>
          <w:rPr>
            <w:noProof/>
            <w:webHidden/>
          </w:rPr>
          <w:fldChar w:fldCharType="end"/>
        </w:r>
      </w:hyperlink>
    </w:p>
    <w:p w14:paraId="4FE4E56B" w14:textId="0E925839" w:rsidR="006E1132" w:rsidRDefault="006E1132">
      <w:pPr>
        <w:pStyle w:val="31"/>
        <w:rPr>
          <w:rFonts w:asciiTheme="minorHAnsi" w:eastAsiaTheme="minorEastAsia" w:hAnsiTheme="minorHAnsi" w:cstheme="minorBidi"/>
          <w:sz w:val="22"/>
          <w:szCs w:val="22"/>
        </w:rPr>
      </w:pPr>
      <w:hyperlink w:anchor="_Toc224107537" w:history="1">
        <w:r w:rsidRPr="000A587D">
          <w:rPr>
            <w:rStyle w:val="a3"/>
          </w:rPr>
          <w:t>Президент Ильхам Алиев подписал закон «О внесении изменений в Трудовой кодекс Азербайджанской Республики, в закон Азербайджанской Республики «Об индивидуальном учёте в системе государственного социального страхования» и в закон Азербайджанской Республики «О трудовых пенсиях»», принятый 27 февраля 2026 года.</w:t>
        </w:r>
        <w:r>
          <w:rPr>
            <w:webHidden/>
          </w:rPr>
          <w:tab/>
        </w:r>
        <w:r>
          <w:rPr>
            <w:webHidden/>
          </w:rPr>
          <w:fldChar w:fldCharType="begin"/>
        </w:r>
        <w:r>
          <w:rPr>
            <w:webHidden/>
          </w:rPr>
          <w:instrText xml:space="preserve"> PAGEREF _Toc224107537 \h </w:instrText>
        </w:r>
        <w:r>
          <w:rPr>
            <w:webHidden/>
          </w:rPr>
        </w:r>
        <w:r>
          <w:rPr>
            <w:webHidden/>
          </w:rPr>
          <w:fldChar w:fldCharType="separate"/>
        </w:r>
        <w:r w:rsidR="00CF73D0">
          <w:rPr>
            <w:webHidden/>
          </w:rPr>
          <w:t>75</w:t>
        </w:r>
        <w:r>
          <w:rPr>
            <w:webHidden/>
          </w:rPr>
          <w:fldChar w:fldCharType="end"/>
        </w:r>
      </w:hyperlink>
    </w:p>
    <w:p w14:paraId="1B421224" w14:textId="3B858A44" w:rsidR="006E1132" w:rsidRDefault="006E1132">
      <w:pPr>
        <w:pStyle w:val="12"/>
        <w:tabs>
          <w:tab w:val="right" w:leader="dot" w:pos="9061"/>
        </w:tabs>
        <w:rPr>
          <w:rFonts w:asciiTheme="minorHAnsi" w:eastAsiaTheme="minorEastAsia" w:hAnsiTheme="minorHAnsi" w:cstheme="minorBidi"/>
          <w:b w:val="0"/>
          <w:noProof/>
          <w:sz w:val="22"/>
          <w:szCs w:val="22"/>
        </w:rPr>
      </w:pPr>
      <w:hyperlink w:anchor="_Toc224107538" w:history="1">
        <w:r w:rsidRPr="000A587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_Toc224107538 \h </w:instrText>
        </w:r>
        <w:r>
          <w:rPr>
            <w:noProof/>
            <w:webHidden/>
          </w:rPr>
        </w:r>
        <w:r>
          <w:rPr>
            <w:noProof/>
            <w:webHidden/>
          </w:rPr>
          <w:fldChar w:fldCharType="separate"/>
        </w:r>
        <w:r w:rsidR="00CF73D0">
          <w:rPr>
            <w:noProof/>
            <w:webHidden/>
          </w:rPr>
          <w:t>76</w:t>
        </w:r>
        <w:r>
          <w:rPr>
            <w:noProof/>
            <w:webHidden/>
          </w:rPr>
          <w:fldChar w:fldCharType="end"/>
        </w:r>
      </w:hyperlink>
    </w:p>
    <w:p w14:paraId="50BEA181" w14:textId="26056A30"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39" w:history="1">
        <w:r w:rsidRPr="000A587D">
          <w:rPr>
            <w:rStyle w:val="a3"/>
            <w:noProof/>
          </w:rPr>
          <w:t>Aussiedlerb</w:t>
        </w:r>
        <w:r w:rsidRPr="000A587D">
          <w:rPr>
            <w:rStyle w:val="a3"/>
            <w:noProof/>
            <w:lang w:val="en-US"/>
          </w:rPr>
          <w:t>b</w:t>
        </w:r>
        <w:r w:rsidRPr="000A587D">
          <w:rPr>
            <w:rStyle w:val="a3"/>
            <w:noProof/>
          </w:rPr>
          <w:t>ote.</w:t>
        </w:r>
        <w:r w:rsidRPr="000A587D">
          <w:rPr>
            <w:rStyle w:val="a3"/>
            <w:noProof/>
            <w:lang w:val="en-US"/>
          </w:rPr>
          <w:t>de</w:t>
        </w:r>
        <w:r w:rsidRPr="000A587D">
          <w:rPr>
            <w:rStyle w:val="a3"/>
            <w:noProof/>
          </w:rPr>
          <w:t>, 10.03.2026, Какое заявление увеличит пенсию в Германии на 128 евро</w:t>
        </w:r>
        <w:r>
          <w:rPr>
            <w:noProof/>
            <w:webHidden/>
          </w:rPr>
          <w:tab/>
        </w:r>
        <w:r>
          <w:rPr>
            <w:noProof/>
            <w:webHidden/>
          </w:rPr>
          <w:fldChar w:fldCharType="begin"/>
        </w:r>
        <w:r>
          <w:rPr>
            <w:noProof/>
            <w:webHidden/>
          </w:rPr>
          <w:instrText xml:space="preserve"> PAGEREF _Toc224107539 \h </w:instrText>
        </w:r>
        <w:r>
          <w:rPr>
            <w:noProof/>
            <w:webHidden/>
          </w:rPr>
        </w:r>
        <w:r>
          <w:rPr>
            <w:noProof/>
            <w:webHidden/>
          </w:rPr>
          <w:fldChar w:fldCharType="separate"/>
        </w:r>
        <w:r w:rsidR="00CF73D0">
          <w:rPr>
            <w:noProof/>
            <w:webHidden/>
          </w:rPr>
          <w:t>76</w:t>
        </w:r>
        <w:r>
          <w:rPr>
            <w:noProof/>
            <w:webHidden/>
          </w:rPr>
          <w:fldChar w:fldCharType="end"/>
        </w:r>
      </w:hyperlink>
    </w:p>
    <w:p w14:paraId="3C46B512" w14:textId="587E45BE" w:rsidR="006E1132" w:rsidRDefault="006E1132">
      <w:pPr>
        <w:pStyle w:val="31"/>
        <w:rPr>
          <w:rFonts w:asciiTheme="minorHAnsi" w:eastAsiaTheme="minorEastAsia" w:hAnsiTheme="minorHAnsi" w:cstheme="minorBidi"/>
          <w:sz w:val="22"/>
          <w:szCs w:val="22"/>
        </w:rPr>
      </w:pPr>
      <w:hyperlink w:anchor="_Toc224107540" w:history="1">
        <w:r w:rsidRPr="000A587D">
          <w:rPr>
            <w:rStyle w:val="a3"/>
          </w:rPr>
          <w:t>Во многих семьях тема пенсионных выплат вызывает тревогу. В среднем размер государственной пенсии остается невысоким, и, по данным Федерального статистического ведомства, более 7 миллионов пенсионеров живут на сумму менее 1250 евро в месяц. Поэтому возможность повысить будущую пенсию без дополнительных взносов особенно важна.</w:t>
        </w:r>
        <w:r>
          <w:rPr>
            <w:webHidden/>
          </w:rPr>
          <w:tab/>
        </w:r>
        <w:r>
          <w:rPr>
            <w:webHidden/>
          </w:rPr>
          <w:fldChar w:fldCharType="begin"/>
        </w:r>
        <w:r>
          <w:rPr>
            <w:webHidden/>
          </w:rPr>
          <w:instrText xml:space="preserve"> PAGEREF _Toc224107540 \h </w:instrText>
        </w:r>
        <w:r>
          <w:rPr>
            <w:webHidden/>
          </w:rPr>
        </w:r>
        <w:r>
          <w:rPr>
            <w:webHidden/>
          </w:rPr>
          <w:fldChar w:fldCharType="separate"/>
        </w:r>
        <w:r w:rsidR="00CF73D0">
          <w:rPr>
            <w:webHidden/>
          </w:rPr>
          <w:t>76</w:t>
        </w:r>
        <w:r>
          <w:rPr>
            <w:webHidden/>
          </w:rPr>
          <w:fldChar w:fldCharType="end"/>
        </w:r>
      </w:hyperlink>
    </w:p>
    <w:p w14:paraId="7F9D39E5" w14:textId="4C4F117D" w:rsidR="006E1132" w:rsidRDefault="006E1132">
      <w:pPr>
        <w:pStyle w:val="12"/>
        <w:tabs>
          <w:tab w:val="right" w:leader="dot" w:pos="9061"/>
        </w:tabs>
        <w:rPr>
          <w:rFonts w:asciiTheme="minorHAnsi" w:eastAsiaTheme="minorEastAsia" w:hAnsiTheme="minorHAnsi" w:cstheme="minorBidi"/>
          <w:b w:val="0"/>
          <w:noProof/>
          <w:sz w:val="22"/>
          <w:szCs w:val="22"/>
        </w:rPr>
      </w:pPr>
      <w:hyperlink w:anchor="_Toc224107541" w:history="1">
        <w:r w:rsidRPr="000A587D">
          <w:rPr>
            <w:rStyle w:val="a3"/>
            <w:noProof/>
          </w:rPr>
          <w:t>Макроэкономика</w:t>
        </w:r>
        <w:r>
          <w:rPr>
            <w:noProof/>
            <w:webHidden/>
          </w:rPr>
          <w:tab/>
        </w:r>
        <w:r>
          <w:rPr>
            <w:noProof/>
            <w:webHidden/>
          </w:rPr>
          <w:fldChar w:fldCharType="begin"/>
        </w:r>
        <w:r>
          <w:rPr>
            <w:noProof/>
            <w:webHidden/>
          </w:rPr>
          <w:instrText xml:space="preserve"> PAGEREF _Toc224107541 \h </w:instrText>
        </w:r>
        <w:r>
          <w:rPr>
            <w:noProof/>
            <w:webHidden/>
          </w:rPr>
        </w:r>
        <w:r>
          <w:rPr>
            <w:noProof/>
            <w:webHidden/>
          </w:rPr>
          <w:fldChar w:fldCharType="separate"/>
        </w:r>
        <w:r w:rsidR="00CF73D0">
          <w:rPr>
            <w:noProof/>
            <w:webHidden/>
          </w:rPr>
          <w:t>77</w:t>
        </w:r>
        <w:r>
          <w:rPr>
            <w:noProof/>
            <w:webHidden/>
          </w:rPr>
          <w:fldChar w:fldCharType="end"/>
        </w:r>
      </w:hyperlink>
    </w:p>
    <w:p w14:paraId="4DC2F589" w14:textId="1F34D894" w:rsidR="006E1132" w:rsidRDefault="006E1132">
      <w:pPr>
        <w:pStyle w:val="21"/>
        <w:tabs>
          <w:tab w:val="right" w:leader="dot" w:pos="9061"/>
        </w:tabs>
        <w:rPr>
          <w:rFonts w:asciiTheme="minorHAnsi" w:eastAsiaTheme="minorEastAsia" w:hAnsiTheme="minorHAnsi" w:cstheme="minorBidi"/>
          <w:noProof/>
          <w:sz w:val="22"/>
          <w:szCs w:val="22"/>
        </w:rPr>
      </w:pPr>
      <w:hyperlink w:anchor="_Toc224107542" w:history="1">
        <w:r w:rsidRPr="000A587D">
          <w:rPr>
            <w:rStyle w:val="a3"/>
            <w:noProof/>
          </w:rPr>
          <w:t>Ведомости, 11.03.2026, АРФГ назвала основные нарушения при продаже банками инвестиционных продуктов</w:t>
        </w:r>
        <w:r>
          <w:rPr>
            <w:noProof/>
            <w:webHidden/>
          </w:rPr>
          <w:tab/>
        </w:r>
        <w:r>
          <w:rPr>
            <w:noProof/>
            <w:webHidden/>
          </w:rPr>
          <w:fldChar w:fldCharType="begin"/>
        </w:r>
        <w:r>
          <w:rPr>
            <w:noProof/>
            <w:webHidden/>
          </w:rPr>
          <w:instrText xml:space="preserve"> PAGEREF _Toc224107542 \h </w:instrText>
        </w:r>
        <w:r>
          <w:rPr>
            <w:noProof/>
            <w:webHidden/>
          </w:rPr>
        </w:r>
        <w:r>
          <w:rPr>
            <w:noProof/>
            <w:webHidden/>
          </w:rPr>
          <w:fldChar w:fldCharType="separate"/>
        </w:r>
        <w:r w:rsidR="00CF73D0">
          <w:rPr>
            <w:noProof/>
            <w:webHidden/>
          </w:rPr>
          <w:t>77</w:t>
        </w:r>
        <w:r>
          <w:rPr>
            <w:noProof/>
            <w:webHidden/>
          </w:rPr>
          <w:fldChar w:fldCharType="end"/>
        </w:r>
      </w:hyperlink>
    </w:p>
    <w:p w14:paraId="4B525F9C" w14:textId="52621712" w:rsidR="006E1132" w:rsidRDefault="006E1132">
      <w:pPr>
        <w:pStyle w:val="31"/>
        <w:rPr>
          <w:rFonts w:asciiTheme="minorHAnsi" w:eastAsiaTheme="minorEastAsia" w:hAnsiTheme="minorHAnsi" w:cstheme="minorBidi"/>
          <w:sz w:val="22"/>
          <w:szCs w:val="22"/>
        </w:rPr>
      </w:pPr>
      <w:hyperlink w:anchor="_Toc224107543" w:history="1">
        <w:r w:rsidRPr="000A587D">
          <w:rPr>
            <w:rStyle w:val="a3"/>
          </w:rPr>
          <w:t>Основная часть недобросовестных практик в офисах банков при продаже инвестиционных продуктов - это отсутствие информирования о рисках таких продуктов и гарантирование получения доходности. В случае с продажей страховых продуктов их чаще всего сравнивают со вкладами. Это следует из мониторинга Ассоциации развития финансовой грамотности (АРФГ), итоги которого есть у "Ведомостей".</w:t>
        </w:r>
        <w:r>
          <w:rPr>
            <w:webHidden/>
          </w:rPr>
          <w:tab/>
        </w:r>
        <w:r>
          <w:rPr>
            <w:webHidden/>
          </w:rPr>
          <w:fldChar w:fldCharType="begin"/>
        </w:r>
        <w:r>
          <w:rPr>
            <w:webHidden/>
          </w:rPr>
          <w:instrText xml:space="preserve"> PAGEREF _Toc224107543 \h </w:instrText>
        </w:r>
        <w:r>
          <w:rPr>
            <w:webHidden/>
          </w:rPr>
        </w:r>
        <w:r>
          <w:rPr>
            <w:webHidden/>
          </w:rPr>
          <w:fldChar w:fldCharType="separate"/>
        </w:r>
        <w:r w:rsidR="00CF73D0">
          <w:rPr>
            <w:webHidden/>
          </w:rPr>
          <w:t>77</w:t>
        </w:r>
        <w:r>
          <w:rPr>
            <w:webHidden/>
          </w:rPr>
          <w:fldChar w:fldCharType="end"/>
        </w:r>
      </w:hyperlink>
    </w:p>
    <w:p w14:paraId="15E433F4" w14:textId="47E5B94B" w:rsidR="00A0290C" w:rsidRPr="00975382" w:rsidRDefault="0016758D" w:rsidP="00310633">
      <w:pPr>
        <w:rPr>
          <w:b/>
          <w:caps/>
          <w:sz w:val="32"/>
        </w:rPr>
      </w:pPr>
      <w:r w:rsidRPr="00975382">
        <w:rPr>
          <w:caps/>
          <w:sz w:val="28"/>
        </w:rPr>
        <w:fldChar w:fldCharType="end"/>
      </w:r>
    </w:p>
    <w:p w14:paraId="6EA9C6EB" w14:textId="77777777" w:rsidR="00D1642B" w:rsidRPr="00975382" w:rsidRDefault="00D1642B" w:rsidP="00D1642B">
      <w:pPr>
        <w:pStyle w:val="251"/>
      </w:pPr>
      <w:bookmarkStart w:id="16" w:name="_Toc396864664"/>
      <w:bookmarkStart w:id="17" w:name="_Toc99318652"/>
      <w:bookmarkStart w:id="18" w:name="_Toc246216291"/>
      <w:bookmarkStart w:id="19" w:name="_Toc246297418"/>
      <w:bookmarkStart w:id="20" w:name="_Toc224107421"/>
      <w:bookmarkEnd w:id="8"/>
      <w:bookmarkEnd w:id="9"/>
      <w:bookmarkEnd w:id="10"/>
      <w:bookmarkEnd w:id="11"/>
      <w:bookmarkEnd w:id="12"/>
      <w:bookmarkEnd w:id="13"/>
      <w:bookmarkEnd w:id="14"/>
      <w:bookmarkEnd w:id="15"/>
      <w:r w:rsidRPr="00975382">
        <w:lastRenderedPageBreak/>
        <w:t>НОВОСТИ ПЕНСИОННОЙ ОТРАСЛИ</w:t>
      </w:r>
      <w:bookmarkEnd w:id="16"/>
      <w:bookmarkEnd w:id="17"/>
      <w:bookmarkEnd w:id="20"/>
    </w:p>
    <w:p w14:paraId="024116D1" w14:textId="77777777" w:rsidR="00111D7C" w:rsidRPr="00741FA0"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4107422"/>
      <w:bookmarkEnd w:id="18"/>
      <w:bookmarkEnd w:id="19"/>
      <w:r w:rsidRPr="00975382">
        <w:t>Новости отрасли НПФ</w:t>
      </w:r>
      <w:bookmarkEnd w:id="21"/>
      <w:bookmarkEnd w:id="22"/>
      <w:bookmarkEnd w:id="23"/>
      <w:bookmarkEnd w:id="27"/>
    </w:p>
    <w:p w14:paraId="0DF52A6C" w14:textId="38767A4C" w:rsidR="00AC501E" w:rsidRPr="00975382" w:rsidRDefault="00AC501E" w:rsidP="00AC501E">
      <w:pPr>
        <w:pStyle w:val="2"/>
      </w:pPr>
      <w:bookmarkStart w:id="28" w:name="ф1"/>
      <w:bookmarkStart w:id="29" w:name="_Toc224107423"/>
      <w:bookmarkEnd w:id="28"/>
      <w:r w:rsidRPr="00975382">
        <w:t xml:space="preserve">РБК, 10.03.2026, НПФ сохраняют </w:t>
      </w:r>
      <w:r w:rsidR="00612AFC">
        <w:t>«</w:t>
      </w:r>
      <w:r w:rsidRPr="00975382">
        <w:t>осторожный оптимизм</w:t>
      </w:r>
      <w:r w:rsidR="00612AFC">
        <w:t>»</w:t>
      </w:r>
      <w:bookmarkEnd w:id="29"/>
    </w:p>
    <w:p w14:paraId="11691ABF" w14:textId="4DBCA35C" w:rsidR="00AC501E" w:rsidRPr="00975382" w:rsidRDefault="00AC501E" w:rsidP="00003821">
      <w:pPr>
        <w:pStyle w:val="3"/>
      </w:pPr>
      <w:bookmarkStart w:id="30" w:name="_Toc224107424"/>
      <w:r w:rsidRPr="00975382">
        <w:t xml:space="preserve">Все негосударственные пенсионные фонды (НПФ), опрошенные агентством </w:t>
      </w:r>
      <w:r w:rsidR="00612AFC">
        <w:t>«</w:t>
      </w:r>
      <w:r w:rsidRPr="00975382">
        <w:t>Эксперт РА</w:t>
      </w:r>
      <w:r w:rsidR="00612AFC">
        <w:t>»</w:t>
      </w:r>
      <w:r w:rsidRPr="00975382">
        <w:t xml:space="preserve">, второй год подряд оценивают состояние пенсионного рынка позитивно. Согласно опросу, проведенному в январе-феврале 2026 года (в нем приняли участие фонды, совокупная доля которых составляет 81% рынка), 82% участников охарактеризовали ситуацию как </w:t>
      </w:r>
      <w:r w:rsidR="00612AFC">
        <w:t>«</w:t>
      </w:r>
      <w:r w:rsidRPr="00975382">
        <w:t>умеренно позитивную</w:t>
      </w:r>
      <w:r w:rsidR="00612AFC">
        <w:t>»</w:t>
      </w:r>
      <w:r w:rsidRPr="00975382">
        <w:t xml:space="preserve">, а 18% - как </w:t>
      </w:r>
      <w:r w:rsidR="00612AFC">
        <w:t>«</w:t>
      </w:r>
      <w:r w:rsidRPr="00975382">
        <w:t>позитивную</w:t>
      </w:r>
      <w:r w:rsidR="00612AFC">
        <w:t>»</w:t>
      </w:r>
      <w:r w:rsidRPr="00975382">
        <w:t>.</w:t>
      </w:r>
      <w:bookmarkEnd w:id="30"/>
    </w:p>
    <w:p w14:paraId="0833DCFE" w14:textId="77777777" w:rsidR="00AC501E" w:rsidRPr="00975382" w:rsidRDefault="00AC501E" w:rsidP="00AC501E">
      <w:r w:rsidRPr="00975382">
        <w:t>Главным драйвером развития в 2025 году стал активный рост программы долгосрочных сбережений (ПДС). Ее популяризации способствовали широкая агитационная кампания, высокая доходность, налоговые стимулы и первые выплаты софинансирования со стороны государства, что повысило доверие граждан. Кроме того, позитивное влияние оказали смягчение денежно-кредитной политики (ДКП) и усиление конкуренции между фондами за клиентов.</w:t>
      </w:r>
    </w:p>
    <w:p w14:paraId="48B1BA50" w14:textId="77777777" w:rsidR="00AC501E" w:rsidRPr="00975382" w:rsidRDefault="00AC501E" w:rsidP="00AC501E">
      <w:r w:rsidRPr="00975382">
        <w:t>Однако развитие рынка сдерживали конкуренция с другими инвестиционными инструментами, недоверие граждан к долгосрочным вложениям, низкая осведомленность о работе НПФ и рост геополитической неопределенности. Среди главных неудач 2025 года фонды назвали такие проблемы, связанные с ПДС, как мисселинг (недобросовестные продажи), всплеск расторжений договоров после получения софинансирования, а также паузу в принятии системных решений по развитию негосударственного (НПО) и обязательного (ОПС) пенсионного обеспечения.</w:t>
      </w:r>
    </w:p>
    <w:p w14:paraId="6545782F" w14:textId="77777777" w:rsidR="00AC501E" w:rsidRPr="00975382" w:rsidRDefault="00AC501E" w:rsidP="00AC501E">
      <w:r w:rsidRPr="00975382">
        <w:t>Оценка сегментов: триумф ПДС и стагнация ОПС</w:t>
      </w:r>
    </w:p>
    <w:p w14:paraId="35209D35" w14:textId="1036D4FE" w:rsidR="00AC501E" w:rsidRPr="00975382" w:rsidRDefault="00AC501E" w:rsidP="00AC501E">
      <w:r w:rsidRPr="00975382">
        <w:t xml:space="preserve">Наиболее оптимистично НПФ оценивают состояние сегмента ПДС: 55% респондентов назвали его </w:t>
      </w:r>
      <w:r w:rsidR="00612AFC">
        <w:t>«</w:t>
      </w:r>
      <w:r w:rsidRPr="00975382">
        <w:t>позитивным</w:t>
      </w:r>
      <w:r w:rsidR="00612AFC">
        <w:t>»</w:t>
      </w:r>
      <w:r w:rsidRPr="00975382">
        <w:t xml:space="preserve">, а 45% - </w:t>
      </w:r>
      <w:r w:rsidR="00612AFC">
        <w:t>«</w:t>
      </w:r>
      <w:r w:rsidRPr="00975382">
        <w:t>умеренно позитивным</w:t>
      </w:r>
      <w:r w:rsidR="00612AFC">
        <w:t>»</w:t>
      </w:r>
      <w:r w:rsidRPr="00975382">
        <w:t>. Сектор растет быстрыми темпами, воспринимаясь рынком как перспективный продукт с понятной логикой и господдержкой.</w:t>
      </w:r>
    </w:p>
    <w:p w14:paraId="3F3BD6F1" w14:textId="1769B1B5" w:rsidR="00AC501E" w:rsidRPr="00975382" w:rsidRDefault="00AC501E" w:rsidP="00AC501E">
      <w:r w:rsidRPr="00975382">
        <w:t xml:space="preserve">В то же время сегмент обязательного пенсионного страхования (ОПС) вызвал наибольшие опасения. Только 27% фондов оценили его состояние как </w:t>
      </w:r>
      <w:r w:rsidR="00612AFC">
        <w:t>«</w:t>
      </w:r>
      <w:r w:rsidRPr="00975382">
        <w:t>умеренно позитивное</w:t>
      </w:r>
      <w:r w:rsidR="00612AFC">
        <w:t>»</w:t>
      </w:r>
      <w:r w:rsidRPr="00975382">
        <w:t>, тогда как 36% считают его нейтральным, а еще 36% - негативным или умеренно негативным. Эксперты отмечают, что ОПС сохраняет устойчивость лишь за счет старых накоплений, а активы растут в основном за счет инвестдохода на фоне естественного выбытия застрахованных лиц.</w:t>
      </w:r>
    </w:p>
    <w:p w14:paraId="75B1A979" w14:textId="574E5FBD" w:rsidR="00AC501E" w:rsidRPr="00975382" w:rsidRDefault="00AC501E" w:rsidP="00AC501E">
      <w:r w:rsidRPr="00975382">
        <w:t xml:space="preserve">Сегмент негосударственного пенсионного обеспечения (НПО) выглядит стабильнее: 82% опрошенных считают его состояние </w:t>
      </w:r>
      <w:r w:rsidR="00612AFC">
        <w:t>«</w:t>
      </w:r>
      <w:r w:rsidRPr="00975382">
        <w:t>умеренно позитивным</w:t>
      </w:r>
      <w:r w:rsidR="00612AFC">
        <w:t>»</w:t>
      </w:r>
      <w:r w:rsidRPr="00975382">
        <w:t>. Однако драйвером роста остаются взносы действующих участников, тогда как приток новых корпоративных клиентов незначителен. Интерес физлиц к НПО снижается из-за перетока спроса в более доходные краткосрочные инструменты и ПДС.</w:t>
      </w:r>
    </w:p>
    <w:p w14:paraId="3BBF8390" w14:textId="77777777" w:rsidR="00AC501E" w:rsidRPr="00975382" w:rsidRDefault="00AC501E" w:rsidP="00AC501E">
      <w:r w:rsidRPr="00975382">
        <w:t>Прогнозы и ожидания</w:t>
      </w:r>
    </w:p>
    <w:p w14:paraId="3D2707D9" w14:textId="77777777" w:rsidR="00AC501E" w:rsidRPr="00975382" w:rsidRDefault="00AC501E" w:rsidP="00AC501E">
      <w:r w:rsidRPr="00975382">
        <w:lastRenderedPageBreak/>
        <w:t>Для дальнейшего эффективного развития рынка, по мнению НПФ, необходимы долгосрочная стратегия и регуляторная стабильность.</w:t>
      </w:r>
    </w:p>
    <w:p w14:paraId="1D64F630" w14:textId="07B4FAB0" w:rsidR="00AC501E" w:rsidRPr="00975382" w:rsidRDefault="00AC501E" w:rsidP="00AC501E">
      <w:r w:rsidRPr="00975382">
        <w:t xml:space="preserve">Налоговые стимулы и софинансирование - это лишь половина дела. Если государство хочет, чтобы ПДС действительно стала долгосрочным инструментом формирования личного капитала для миллионов, а не нишевым продуктом для финансово грамотных, нужно включать </w:t>
      </w:r>
      <w:r w:rsidR="00612AFC">
        <w:t>«</w:t>
      </w:r>
      <w:r w:rsidRPr="00975382">
        <w:t>тяжелую артиллерию</w:t>
      </w:r>
      <w:r w:rsidR="00612AFC">
        <w:t>»</w:t>
      </w:r>
      <w:r w:rsidRPr="00975382">
        <w:t xml:space="preserve"> - масштабную государственную социальную рекламу и разъяснительную работу. Люди должны понять программу, а не просто услышать о ней в новостях. И нужна точечная донастройка правил. Человек готов копить 15 лет, но жизнь есть жизнь: случилось непредвиденное - деньги понадобились раньше. По текущим правилам при досрочном выходе он обязан вернуть государству все полученные налоговые вычеты, как будто его наказывают за форс-мажор. Давайте сделаем иначе: каждые пять лет участия право на вычеты должно закрепляться за человеком безвозвратно. Копил пять лет, вышел на шестой - льготы за этот период остаются с ним. Это снимет главный страх, поможет вовлечь в программу молодежь и сделает ПДС по-настоящему дружелюбной.</w:t>
      </w:r>
    </w:p>
    <w:p w14:paraId="4545478F" w14:textId="76AE0A06" w:rsidR="00AC501E" w:rsidRPr="00975382" w:rsidRDefault="00AC501E" w:rsidP="00AC501E">
      <w:r w:rsidRPr="00975382">
        <w:t xml:space="preserve">Фонды предлагают доработать ПДС: внедрить </w:t>
      </w:r>
      <w:r w:rsidR="00612AFC">
        <w:t>«</w:t>
      </w:r>
      <w:r w:rsidRPr="00975382">
        <w:t>детский ПДС</w:t>
      </w:r>
      <w:r w:rsidR="00612AFC">
        <w:t>»</w:t>
      </w:r>
      <w:r w:rsidRPr="00975382">
        <w:t>, расширить перечень жизненных ситуаций для снятия средств (покупка жилья, оплата образования), разрешить перевод материнского капитала, индексировать параметры софинансирования и бороться с недобросовестными практиками.</w:t>
      </w:r>
    </w:p>
    <w:p w14:paraId="0DD714AA" w14:textId="77777777" w:rsidR="00AC501E" w:rsidRPr="00975382" w:rsidRDefault="00AC501E" w:rsidP="00AC501E">
      <w:r w:rsidRPr="00975382">
        <w:t>Что касается прогнозов на 2026 год, большинство НПФ ожидают прироста всего рынка на уровне 15-30%. Динамика будет напрямую зависеть от доходности инвестпортфелей и скорости вовлечения граждан в ПДС. Мнения относительно темпов роста самой программы разделились: одни прогнозируют увеличение на 40-60%, другие - кратный рост (120-140%). Сегмент ОПС, вероятно, покажет рост лишь на уровне инвестиционной доходности или сократится за счет конвертации средств в ПДС.</w:t>
      </w:r>
    </w:p>
    <w:p w14:paraId="0F407DD3" w14:textId="6D0BB30C" w:rsidR="00AC501E" w:rsidRPr="00975382" w:rsidRDefault="00AC501E" w:rsidP="00AC501E">
      <w:r w:rsidRPr="00975382">
        <w:t xml:space="preserve">Оксана Иванова, генеральный директор АО </w:t>
      </w:r>
      <w:r w:rsidR="00612AFC">
        <w:t>«</w:t>
      </w:r>
      <w:r w:rsidRPr="00975382">
        <w:t xml:space="preserve">НПФ </w:t>
      </w:r>
      <w:r w:rsidR="00612AFC">
        <w:t>«</w:t>
      </w:r>
      <w:r w:rsidRPr="00975382">
        <w:t>Социум</w:t>
      </w:r>
      <w:r w:rsidR="00612AFC">
        <w:t>»</w:t>
      </w:r>
    </w:p>
    <w:p w14:paraId="3F7DA97F" w14:textId="14CF8E81" w:rsidR="00AC501E" w:rsidRPr="00975382" w:rsidRDefault="008A60BB" w:rsidP="00AC501E">
      <w:hyperlink r:id="rId8" w:history="1">
        <w:r w:rsidR="00AC501E" w:rsidRPr="00975382">
          <w:rPr>
            <w:rStyle w:val="a3"/>
          </w:rPr>
          <w:t>https://companies.rbc.ru/news/cB23iDE9lc/npf-sohranyayut-ostorozhnyij-optimizm/</w:t>
        </w:r>
      </w:hyperlink>
      <w:r w:rsidR="00AC501E" w:rsidRPr="00975382">
        <w:t xml:space="preserve"> </w:t>
      </w:r>
    </w:p>
    <w:p w14:paraId="10F223A0" w14:textId="429EA575" w:rsidR="00B76250" w:rsidRPr="00975382" w:rsidRDefault="00B76250" w:rsidP="00B76250">
      <w:pPr>
        <w:pStyle w:val="2"/>
      </w:pPr>
      <w:bookmarkStart w:id="31" w:name="ф2"/>
      <w:bookmarkStart w:id="32" w:name="_Toc224107425"/>
      <w:bookmarkEnd w:id="31"/>
      <w:r w:rsidRPr="00975382">
        <w:t>NEWS.ru, 10.03.2026, Депутат Гаврилов: инвестиции в стартапы могут увеличить доходы пенсионных фондов</w:t>
      </w:r>
      <w:bookmarkEnd w:id="32"/>
    </w:p>
    <w:p w14:paraId="344D6653" w14:textId="77777777" w:rsidR="00B76250" w:rsidRPr="00975382" w:rsidRDefault="00B76250" w:rsidP="00003821">
      <w:pPr>
        <w:pStyle w:val="3"/>
      </w:pPr>
      <w:bookmarkStart w:id="33" w:name="_Toc224107426"/>
      <w:r w:rsidRPr="00975382">
        <w:t>Инвестиции в стартапы могут повысить доходность пенсионных фондов в долгосрочной перспективе, заявил NEWS.ru председатель комитета Госдумы по вопросам собственности, земельным и имущественным отношениям, член Национального финансового совета Сергей Гаврилов. По его словам, это более привлекательное решение по сравнению с облигациями и депозитами.</w:t>
      </w:r>
      <w:bookmarkEnd w:id="33"/>
    </w:p>
    <w:p w14:paraId="185B56A5" w14:textId="77777777" w:rsidR="00B76250" w:rsidRPr="00975382" w:rsidRDefault="00B76250" w:rsidP="00B76250">
      <w:r w:rsidRPr="00975382">
        <w:t xml:space="preserve">Негосударственные пенсионные фонды в России традиционно зарабатывают на облигациях и депозитах. За девять месяцев 2025 года средневзвешенная доходность пенсионных накоплений НПФ составила 13,1% годовых, а по пенсионным резервам показатель достиг 15,9%. Такой подход приносит результат в период высоких ставок. Однако, когда они начнут снижаться, фондам придется искать новые источники дохода. И здесь на сцену выходят стартапы. Пенсионные деньги по природе своей длинные. Венчурные инвестиции тоже рассчитаны на долгий срок и при удачном раскладе </w:t>
      </w:r>
      <w:r w:rsidRPr="00975382">
        <w:lastRenderedPageBreak/>
        <w:t>приносят доходность, которую облигации и депозиты обеспечить физически не способны, - пояснил Гаврилов.</w:t>
      </w:r>
    </w:p>
    <w:p w14:paraId="0317BF47" w14:textId="77777777" w:rsidR="00B76250" w:rsidRPr="00975382" w:rsidRDefault="00B76250" w:rsidP="00B76250">
      <w:r w:rsidRPr="00975382">
        <w:t>Он отметил, что в декабре 2025 года комитет обсуждал законопроект, который предлагал расширить применение договоров инвестиционного товарищества как особой формы коллективного инвестирования. По словам депутата, это нововведение увеличивает число участников таких объединений, включая возможность для НПФ заключать с ними договоры.</w:t>
      </w:r>
    </w:p>
    <w:p w14:paraId="4111B746" w14:textId="77777777" w:rsidR="00B76250" w:rsidRPr="00975382" w:rsidRDefault="00B76250" w:rsidP="00B76250">
      <w:r w:rsidRPr="00975382">
        <w:t>Целью изменений является развитие венчурного и прямого инвестирования в России, а также снижение оттока структурирования фондов в иностранные юрисдикции. Механизм инвесттоварищества как раз позволяет объединять капиталы нескольких участников и направлять их в перспективные проекты, сохраняя при этом контроль над долей таких активов в общем портфеле фонда. Если фонды получат доступ к прямым вложениям в растущий бизнес, это может заметно усилить их роль в экономике, превратив НПФ из консервативных держателей госдолга в полноценных поставщиков капитала для технологий и инфраструктуры, - добавил Гаврилов.</w:t>
      </w:r>
    </w:p>
    <w:p w14:paraId="5FB0BFE9" w14:textId="77777777" w:rsidR="00B76250" w:rsidRPr="00975382" w:rsidRDefault="00B76250" w:rsidP="00B76250">
      <w:r w:rsidRPr="00975382">
        <w:t>Он подчеркнул, что при подготовке законопроекта ко второму чтению депутаты активно обсуждают конкретные параметры допуска, такие как минимальный размер вклада и требования к управлению. По словам парламентария, профильные комитеты пока не высказали серьезных возражений, и принятие документа кажется лишь вопросом времени.</w:t>
      </w:r>
    </w:p>
    <w:p w14:paraId="1ABF496E" w14:textId="77777777" w:rsidR="00B76250" w:rsidRPr="00975382" w:rsidRDefault="00B76250" w:rsidP="00B76250">
      <w:r w:rsidRPr="00975382">
        <w:t>Ранее депутат Каплан Панеш сообщил, что Минфин планирует ужесточить правила программы долгосрочных сбережений. По его словам, срок, после которого можно будет снять государственные средства без потерь, увеличат с одного года до пяти лет. Парламентарий добавил, что это изменение затронет пенсионеров и людей предпенсионного возраста.</w:t>
      </w:r>
    </w:p>
    <w:p w14:paraId="161503B4" w14:textId="1500B047" w:rsidR="00111D7C" w:rsidRPr="00975382" w:rsidRDefault="008A60BB" w:rsidP="00B76250">
      <w:hyperlink r:id="rId9" w:history="1">
        <w:r w:rsidR="00B76250" w:rsidRPr="00975382">
          <w:rPr>
            <w:rStyle w:val="a3"/>
          </w:rPr>
          <w:t>https://news.ru/vlast/deputat-obyasnil-kak-investicii-mogut-povliyat-na-dohody-pensionnyh-fondov</w:t>
        </w:r>
      </w:hyperlink>
    </w:p>
    <w:p w14:paraId="0D1F59EB" w14:textId="5DD4E969" w:rsidR="007729D5" w:rsidRPr="00975382" w:rsidRDefault="007729D5" w:rsidP="007729D5">
      <w:pPr>
        <w:pStyle w:val="2"/>
      </w:pPr>
      <w:bookmarkStart w:id="34" w:name="_Toc224107427"/>
      <w:r w:rsidRPr="00975382">
        <w:t>Ваш Пенсионный Брокер, 10.03.2026, Эксперты обозначили вектор развития пенсионного рынка России</w:t>
      </w:r>
      <w:bookmarkEnd w:id="34"/>
    </w:p>
    <w:p w14:paraId="06C95488" w14:textId="2F1D5DDF" w:rsidR="007729D5" w:rsidRPr="00975382" w:rsidRDefault="007729D5" w:rsidP="00003821">
      <w:pPr>
        <w:pStyle w:val="3"/>
      </w:pPr>
      <w:bookmarkStart w:id="35" w:name="_Toc224107428"/>
      <w:r w:rsidRPr="00975382">
        <w:t xml:space="preserve">Пенсионный рынок России демонстрирует устойчивую позитивную динамику и обладает большим потенциалом, для реализации которого необходимы комплексные меры. С таким заявлением президент НАПФ Сергей Беляков выступил на II-м Форуме лидеров рынка управления активами, организованный рейтинговым агентством </w:t>
      </w:r>
      <w:r w:rsidR="00612AFC">
        <w:t>«</w:t>
      </w:r>
      <w:r w:rsidRPr="00975382">
        <w:t>Эксперт РА</w:t>
      </w:r>
      <w:r w:rsidR="00612AFC">
        <w:t>»</w:t>
      </w:r>
      <w:r w:rsidRPr="00975382">
        <w:t xml:space="preserve"> и компанией </w:t>
      </w:r>
      <w:r w:rsidR="00612AFC">
        <w:t>«</w:t>
      </w:r>
      <w:r w:rsidRPr="00975382">
        <w:t>Эксперт Бизнес-Решения</w:t>
      </w:r>
      <w:r w:rsidR="00612AFC">
        <w:t>»</w:t>
      </w:r>
      <w:r w:rsidRPr="00975382">
        <w:t xml:space="preserve">. В ходе панельной сессии </w:t>
      </w:r>
      <w:r w:rsidR="00612AFC">
        <w:t>«</w:t>
      </w:r>
      <w:r w:rsidRPr="00975382">
        <w:t>Будущее пенсионного рынка</w:t>
      </w:r>
      <w:r w:rsidR="00612AFC">
        <w:t>»</w:t>
      </w:r>
      <w:r w:rsidRPr="00975382">
        <w:t xml:space="preserve"> представители НПФ и управляющих компаний обсудили тренды и перспективы развития отечественного рынка пенсионных накоплений.</w:t>
      </w:r>
      <w:bookmarkEnd w:id="35"/>
    </w:p>
    <w:p w14:paraId="74BC95CF" w14:textId="77777777" w:rsidR="007729D5" w:rsidRPr="00975382" w:rsidRDefault="007729D5" w:rsidP="007729D5">
      <w:r w:rsidRPr="00975382">
        <w:t xml:space="preserve">Эксперты сошлись во мнении, что драйвером позитивных изменений во многом стала запущенная государством в 2024 году программа долгосрочных сбережений (ПДС). По словам Сергея Белякова, результаты, связанные с реализацией нового сберегательного продукта в линейке НПФ, стали одним из важнейших достижений отрасли. Помимо программ негосударственного пенсионного обеспечения теперь на рынке есть универсальный инструмент для накоплений, благодаря которому любой человек, </w:t>
      </w:r>
      <w:r w:rsidRPr="00975382">
        <w:lastRenderedPageBreak/>
        <w:t>независимо от возраста и уровня достатка, может сформировать личный капитал всего за 15 лет.</w:t>
      </w:r>
    </w:p>
    <w:p w14:paraId="01CC0D14" w14:textId="2C765E8E" w:rsidR="007729D5" w:rsidRPr="00975382" w:rsidRDefault="00612AFC" w:rsidP="007729D5">
      <w:r>
        <w:t>«</w:t>
      </w:r>
      <w:r w:rsidR="007729D5" w:rsidRPr="00975382">
        <w:t>Возможность перевода пенсионных накоплений из системы обязательного пенсионного страхования (ОПС) в ПДС и использования этих средств в особых жизненных ситуациях установила новые стандарты доступности и удобства пенсионных продуктов. За счет этих опций новый сберегательный инструмент получился гибким и мобильным</w:t>
      </w:r>
      <w:r>
        <w:t>»</w:t>
      </w:r>
      <w:r w:rsidR="007729D5" w:rsidRPr="00975382">
        <w:t>, - подчеркнул спикер.</w:t>
      </w:r>
    </w:p>
    <w:p w14:paraId="0C1E7AE1" w14:textId="77777777" w:rsidR="007729D5" w:rsidRPr="00975382" w:rsidRDefault="007729D5" w:rsidP="007729D5">
      <w:r w:rsidRPr="00975382">
        <w:t>По его словам, в 2025 году средняя доходность ПДС осталась на высоком уровне, обогнав ставку депозитов и достигнув 21%.</w:t>
      </w:r>
    </w:p>
    <w:p w14:paraId="085CCF94" w14:textId="0EE4B496" w:rsidR="007729D5" w:rsidRPr="00975382" w:rsidRDefault="00612AFC" w:rsidP="007729D5">
      <w:r>
        <w:t>«</w:t>
      </w:r>
      <w:r w:rsidR="007729D5" w:rsidRPr="00975382">
        <w:t>Сохраняющийся рост конкуренции между фондами работает на интересы клиента: качество предоставляемых услуг растет, формируя спрос на инновационные решения. На этом фоне происходит интенсивная цифровизация отрасли, которая делает услуги НПФ доступнее и удобнее для широкого круга граждан</w:t>
      </w:r>
      <w:r>
        <w:t>»</w:t>
      </w:r>
      <w:r w:rsidR="007729D5" w:rsidRPr="00975382">
        <w:t>, - пояснил глава НАПФ.</w:t>
      </w:r>
    </w:p>
    <w:p w14:paraId="6B940FF5" w14:textId="77777777" w:rsidR="007729D5" w:rsidRPr="00975382" w:rsidRDefault="007729D5" w:rsidP="007729D5">
      <w:r w:rsidRPr="00975382">
        <w:t>В ходе профильного диалога специалисты обозначили главные векторы дальнейшей работы над развитием пенсионных сервисов. Среди приоритетных направлений выделяется потребность в формировании четкой долгосрочной стратегии развития рынка пенсионных накоплений, которая включает в себя целый ряд регуляторных преобразований. Эксперты настаивают на стабильности правовых норм и предсказуемости правил игры, чтобы как частные лица, так и сами фонды могли уверенно строить планы на десятилетия вперед. Меры по поддержке ПДС в этом свете рассматривались как необходимые шаги для роста отрасли. Речь шла, в частности, о запуске детских счетов, расширении перечня особых жизненных ситуаций и возможности перевода в программу материнского капитала.</w:t>
      </w:r>
    </w:p>
    <w:p w14:paraId="2A352B96" w14:textId="77777777" w:rsidR="007729D5" w:rsidRPr="00975382" w:rsidRDefault="007729D5" w:rsidP="007729D5">
      <w:r w:rsidRPr="00975382">
        <w:t>По прогнозам экспертов, в ближайшей перспективе можно ожидать постепенное наращивание объема активов рынка НПФ на уровне 15-30% до конца 2026 года. Ключевыми условиями для поддержания уверенной динамики остаются рост доходности инвестиционных портфелей и массовое включение граждан в программу долгосрочных сбережений.</w:t>
      </w:r>
    </w:p>
    <w:p w14:paraId="63FFCCE0" w14:textId="524D3DB2" w:rsidR="00B76250" w:rsidRDefault="008A60BB" w:rsidP="007729D5">
      <w:hyperlink r:id="rId10" w:history="1">
        <w:r w:rsidR="007729D5" w:rsidRPr="00975382">
          <w:rPr>
            <w:rStyle w:val="a3"/>
          </w:rPr>
          <w:t>http://pbroker.ru/?p=81755</w:t>
        </w:r>
      </w:hyperlink>
    </w:p>
    <w:p w14:paraId="274D0A82" w14:textId="01E62528" w:rsidR="00A3099B" w:rsidRDefault="00A3099B" w:rsidP="00A3099B">
      <w:pPr>
        <w:pStyle w:val="2"/>
      </w:pPr>
      <w:bookmarkStart w:id="36" w:name="_Toc224107429"/>
      <w:r>
        <w:t>Ведомости, 10.03.2026</w:t>
      </w:r>
      <w:r w:rsidRPr="00EC63D6">
        <w:t xml:space="preserve">, </w:t>
      </w:r>
      <w:r>
        <w:t>НПФ «Будущее» поделился с участниками рынка опытом успешного внедрения ИИ в регистрацию документов</w:t>
      </w:r>
      <w:bookmarkEnd w:id="36"/>
    </w:p>
    <w:p w14:paraId="5198E2D6" w14:textId="77777777" w:rsidR="00A3099B" w:rsidRDefault="00A3099B" w:rsidP="00A3099B">
      <w:pPr>
        <w:pStyle w:val="3"/>
      </w:pPr>
      <w:bookmarkStart w:id="37" w:name="_Toc224107430"/>
      <w:r>
        <w:t>НПФ «БУДУЩЕЕ» представил участникам рынка личный опыт внедрения искусственного интеллекта в управление документооборотом. Фонд поделился практическими результатами проекта и подтвердил готовность развивать и популяризировать эффективные цифровые решения в отрасли.</w:t>
      </w:r>
      <w:bookmarkEnd w:id="37"/>
    </w:p>
    <w:p w14:paraId="7142FBC3" w14:textId="77777777" w:rsidR="00A3099B" w:rsidRDefault="00A3099B" w:rsidP="00A3099B">
      <w:r>
        <w:t>НПФ «БУДУЩЕЕ» завершил внедрение в свою работу модуля, который позволяет на базе ИИ автоматизировать распознавание и регистрацию документов. Таким образом, 62% ручных операций было упразднено, а качество регистрации возросло на 80%.</w:t>
      </w:r>
    </w:p>
    <w:p w14:paraId="31C167BE" w14:textId="77777777" w:rsidR="00A3099B" w:rsidRDefault="00A3099B" w:rsidP="00A3099B">
      <w:r>
        <w:t xml:space="preserve">Разработка велась командой фонда совместно с профильным вендором в течение года. В результате был создан модуль распознавания документов, который определяет их тип, </w:t>
      </w:r>
      <w:r>
        <w:lastRenderedPageBreak/>
        <w:t>тематику и формирует, заполненные необходимыми атрибутами, регистрационные карточки в системе электронного документооборота, существенно снижая нагрузку на сотрудников. Суммарно время регистрации сократилось на 20%.</w:t>
      </w:r>
    </w:p>
    <w:p w14:paraId="63B5C042" w14:textId="77777777" w:rsidR="00A3099B" w:rsidRDefault="00A3099B" w:rsidP="00A3099B">
      <w:r>
        <w:t>В рамках обмена опытом НПФ «БУДУЩЕЕ» провел встречу с участниками рынка, представив результаты проекта и практику внедрения модуля. Команда фонда подробно рассказала о ключевых этапах реализации, вызовах, с которыми столкнулась в процессе интеграции, и управленческих подходах к их решению. Участникам встречи продемонстрировали обновленный процесс регистрации документов и обозначили дальнейшие планы по развитию и масштабированию модуля.</w:t>
      </w:r>
    </w:p>
    <w:p w14:paraId="4E9D94D1" w14:textId="77777777" w:rsidR="00A3099B" w:rsidRDefault="00A3099B" w:rsidP="00A3099B">
      <w:r>
        <w:t>«В ходе внедрения мы безусловно сталкивались как с технологическими, так и с организационными сложностями. Однако благодаря слаженной работе команды и партнера проект был успешно реализован и уже показывает измеримый результат. Результат, которым мы готовы делиться с профессиональным сообществом, чтобы популяризировать современные высокотехнологичные практики на рынке» - резюмировала эксперт фонда Виктория Бондарева, Заместитель генерального директора НПФ «БУДУЩЕЕ».</w:t>
      </w:r>
    </w:p>
    <w:p w14:paraId="21FA08BD" w14:textId="56F0DA26" w:rsidR="00A3099B" w:rsidRPr="00975382" w:rsidRDefault="008A60BB" w:rsidP="00A3099B">
      <w:hyperlink r:id="rId11" w:history="1">
        <w:r w:rsidR="00A3099B" w:rsidRPr="00D409ED">
          <w:rPr>
            <w:rStyle w:val="a3"/>
          </w:rPr>
          <w:t>https://www.vedomosti.ru/press_releases/2026/03/10/npf-buduschee-podelilsya-s-uchastnikami-rinka-opitom-uspeshnogo-vnedreniya-ii-v-registratsiyu-dokumentov</w:t>
        </w:r>
      </w:hyperlink>
      <w:r w:rsidR="00A3099B">
        <w:t xml:space="preserve"> </w:t>
      </w:r>
    </w:p>
    <w:p w14:paraId="3CEFB9B2" w14:textId="44766CFF" w:rsidR="00E84786" w:rsidRDefault="00E84786" w:rsidP="00E84786">
      <w:pPr>
        <w:pStyle w:val="2"/>
      </w:pPr>
      <w:bookmarkStart w:id="38" w:name="_Toc224107431"/>
      <w:r>
        <w:t>Market-analysis, 10.03.2026</w:t>
      </w:r>
      <w:r w:rsidRPr="00514270">
        <w:t xml:space="preserve">, </w:t>
      </w:r>
      <w:r>
        <w:t>НПФ «Будущее» расширяет присутствие в российских регионах</w:t>
      </w:r>
      <w:bookmarkEnd w:id="38"/>
    </w:p>
    <w:p w14:paraId="53B3C6F7" w14:textId="77777777" w:rsidR="00E84786" w:rsidRDefault="00E84786" w:rsidP="00E84786">
      <w:pPr>
        <w:pStyle w:val="3"/>
      </w:pPr>
      <w:bookmarkStart w:id="39" w:name="_Toc224107432"/>
      <w:r>
        <w:t>Негосударственный пенсионный фонд «БУДУЩЕЕ» продолжает развитие региональной сети по всей стране, в том числе в Сибирском и Уральском федеральных округах. В марте 2026 года фонд открыл новый многофункциональный офис в Томске и обновил формат обслуживания клиентов в Тюмени - офис переехал на новую площадку.</w:t>
      </w:r>
      <w:bookmarkEnd w:id="39"/>
    </w:p>
    <w:p w14:paraId="32E4E1C0" w14:textId="77777777" w:rsidR="00E84786" w:rsidRDefault="00E84786" w:rsidP="00E84786">
      <w:r>
        <w:t>В фонде отмечают, что рост интереса граждан к программе долгосрочных сбережений и другим услугам, предоставляемым негосударственными пенсионными фондами, стимулирует НПФ расширять свое присутствие в российских регионах.</w:t>
      </w:r>
    </w:p>
    <w:p w14:paraId="11B54B6F" w14:textId="77777777" w:rsidR="00E84786" w:rsidRDefault="00E84786" w:rsidP="00E84786">
      <w:r>
        <w:t>«За цифрами стоят реальные люди с разными целями: молодежи наш фонд помогает сделать первый шаг на пути к финансовой независимости с помощью программы долгосрочных сбережений, людям среднего возраста - копить деньги для детей или создавать накопления на пенсию, - рассказал генеральный директор НПФ «БУДУЩЕЕ» Олег Мошляк. - При этом средства участников не просто сохраняются - они работают. По итогам прошлого года средняя доходность нашего фонда составила 19,1%».</w:t>
      </w:r>
    </w:p>
    <w:p w14:paraId="731B9C24" w14:textId="77777777" w:rsidR="00E84786" w:rsidRDefault="00E84786" w:rsidP="00E84786">
      <w:r>
        <w:t xml:space="preserve">Развитие сети стало частью комплексного подхода НПФ «БУДУЩЕЕ» к повышению доступности своих финансовых инструментов по всей стране.  </w:t>
      </w:r>
    </w:p>
    <w:p w14:paraId="05420179" w14:textId="77777777" w:rsidR="00E84786" w:rsidRDefault="00E84786" w:rsidP="00E84786">
      <w:r>
        <w:t>1.</w:t>
      </w:r>
      <w:r>
        <w:tab/>
        <w:t xml:space="preserve"> 3 марта 2026 года НПФ «БУДУЩЕЕ» открыл новый офис в Томске по адресу: проспект Кирова, дом 39. </w:t>
      </w:r>
    </w:p>
    <w:p w14:paraId="503F441D" w14:textId="77777777" w:rsidR="00E84786" w:rsidRDefault="00E84786" w:rsidP="00E84786">
      <w:r>
        <w:t>2.</w:t>
      </w:r>
      <w:r>
        <w:tab/>
        <w:t xml:space="preserve"> 5 марта 2026 года обновленный офис НПФ «БУДУЩЕЕ» начал работу в Тюмени по адресу: улица Холодильная, дом 118. </w:t>
      </w:r>
    </w:p>
    <w:p w14:paraId="2624FF7A" w14:textId="77777777" w:rsidR="00E84786" w:rsidRDefault="00E84786" w:rsidP="00E84786">
      <w:r>
        <w:t xml:space="preserve">В новых офисах клиенты НПФ «БУДУЩЕЕ» могут:  </w:t>
      </w:r>
    </w:p>
    <w:p w14:paraId="7469B738" w14:textId="77777777" w:rsidR="00E84786" w:rsidRDefault="00E84786" w:rsidP="00E84786">
      <w:r>
        <w:lastRenderedPageBreak/>
        <w:t>1.</w:t>
      </w:r>
      <w:r>
        <w:tab/>
        <w:t xml:space="preserve"> узнать о преимуществах программы долгосрочных сбережений; </w:t>
      </w:r>
    </w:p>
    <w:p w14:paraId="16A6DFA0" w14:textId="77777777" w:rsidR="00E84786" w:rsidRDefault="00E84786" w:rsidP="00E84786">
      <w:r>
        <w:t>2.</w:t>
      </w:r>
      <w:r>
        <w:tab/>
        <w:t xml:space="preserve"> заключить договор, а также получить сервисные услуги по пенсионным договорам; </w:t>
      </w:r>
    </w:p>
    <w:p w14:paraId="1ADDAF68" w14:textId="77777777" w:rsidR="00E84786" w:rsidRDefault="00E84786" w:rsidP="00E84786">
      <w:r>
        <w:t>3.</w:t>
      </w:r>
      <w:r>
        <w:tab/>
        <w:t xml:space="preserve"> получить поддержку при оформлении документов в электронном и офлайн-форматах; </w:t>
      </w:r>
    </w:p>
    <w:p w14:paraId="459ED7B0" w14:textId="77777777" w:rsidR="00E84786" w:rsidRDefault="00E84786" w:rsidP="00E84786">
      <w:r>
        <w:t>4.</w:t>
      </w:r>
      <w:r>
        <w:tab/>
        <w:t xml:space="preserve"> обратиться за назначением выплаты; </w:t>
      </w:r>
    </w:p>
    <w:p w14:paraId="79C54989" w14:textId="77777777" w:rsidR="00E84786" w:rsidRDefault="00E84786" w:rsidP="00E84786">
      <w:r>
        <w:t>5.</w:t>
      </w:r>
      <w:r>
        <w:tab/>
        <w:t xml:space="preserve"> получить консультации по вопросам формирования личного пенсионного капитала и многое другое. </w:t>
      </w:r>
    </w:p>
    <w:p w14:paraId="20A2FB5E" w14:textId="77777777" w:rsidR="00E84786" w:rsidRDefault="00E84786" w:rsidP="00E84786">
      <w:r>
        <w:t xml:space="preserve">График работы офисов  </w:t>
      </w:r>
    </w:p>
    <w:p w14:paraId="2791FC86" w14:textId="77777777" w:rsidR="00E84786" w:rsidRDefault="00E84786" w:rsidP="00E84786">
      <w:r>
        <w:t>1.</w:t>
      </w:r>
      <w:r>
        <w:tab/>
        <w:t xml:space="preserve"> Понедельник - четверг: 09:00-18:00; </w:t>
      </w:r>
    </w:p>
    <w:p w14:paraId="26915D13" w14:textId="77777777" w:rsidR="00E84786" w:rsidRDefault="00E84786" w:rsidP="00E84786">
      <w:r>
        <w:t>2.</w:t>
      </w:r>
      <w:r>
        <w:tab/>
        <w:t xml:space="preserve"> пятница: 09:00-16:45; </w:t>
      </w:r>
    </w:p>
    <w:p w14:paraId="31AC64D1" w14:textId="77777777" w:rsidR="00E84786" w:rsidRDefault="00E84786" w:rsidP="00E84786">
      <w:r>
        <w:t>3.</w:t>
      </w:r>
      <w:r>
        <w:tab/>
        <w:t xml:space="preserve"> суббота, воскресенье: выходной. </w:t>
      </w:r>
    </w:p>
    <w:p w14:paraId="32428599" w14:textId="22331607" w:rsidR="007729D5" w:rsidRDefault="008A60BB" w:rsidP="00E84786">
      <w:hyperlink r:id="rId12" w:history="1">
        <w:r w:rsidR="00E84786" w:rsidRPr="00D409ED">
          <w:rPr>
            <w:rStyle w:val="a3"/>
          </w:rPr>
          <w:t>https://market-analysis.ru/novost-npf-budushhee-rasshiryaet-prisutstvie-v-rossijjskikh-regiona-x6zb/</w:t>
        </w:r>
      </w:hyperlink>
      <w:r w:rsidR="00E84786">
        <w:t xml:space="preserve"> </w:t>
      </w:r>
    </w:p>
    <w:p w14:paraId="6D1FE059" w14:textId="77777777" w:rsidR="00E84786" w:rsidRPr="00975382" w:rsidRDefault="00E84786" w:rsidP="00E84786"/>
    <w:p w14:paraId="3F3BD793" w14:textId="77777777" w:rsidR="00111D7C" w:rsidRPr="00B24746" w:rsidRDefault="00111D7C" w:rsidP="00111D7C">
      <w:pPr>
        <w:pStyle w:val="10"/>
      </w:pPr>
      <w:bookmarkStart w:id="40" w:name="_Toc165991073"/>
      <w:bookmarkStart w:id="41" w:name="_Toc99271691"/>
      <w:bookmarkStart w:id="42" w:name="_Toc99318654"/>
      <w:bookmarkStart w:id="43" w:name="_Toc99318783"/>
      <w:bookmarkStart w:id="44" w:name="_Toc396864672"/>
      <w:bookmarkStart w:id="45" w:name="_Toc224107433"/>
      <w:r w:rsidRPr="00975382">
        <w:t>Программа долгосрочных сбережений</w:t>
      </w:r>
      <w:bookmarkEnd w:id="40"/>
      <w:bookmarkEnd w:id="45"/>
    </w:p>
    <w:p w14:paraId="662D6423" w14:textId="61C9A87C" w:rsidR="00E86574" w:rsidRPr="00E86574" w:rsidRDefault="004654CF" w:rsidP="00E86574">
      <w:pPr>
        <w:pStyle w:val="2"/>
      </w:pPr>
      <w:bookmarkStart w:id="46" w:name="_Прайм,_11.03.2026,_Как"/>
      <w:bookmarkStart w:id="47" w:name="_Toc224107434"/>
      <w:bookmarkEnd w:id="46"/>
      <w:r w:rsidRPr="00E86574">
        <w:t>Прайм</w:t>
      </w:r>
      <w:r w:rsidR="00E86574" w:rsidRPr="00E86574">
        <w:t>, 11.03.2026</w:t>
      </w:r>
      <w:r w:rsidR="00E86574" w:rsidRPr="004654CF">
        <w:t xml:space="preserve">, </w:t>
      </w:r>
      <w:r w:rsidR="00E86574" w:rsidRPr="00E86574">
        <w:t>Как накопить миллион к пенсии: пошаговый план</w:t>
      </w:r>
      <w:bookmarkEnd w:id="47"/>
    </w:p>
    <w:p w14:paraId="766784AE" w14:textId="77777777" w:rsidR="00E86574" w:rsidRPr="00E86574" w:rsidRDefault="00E86574" w:rsidP="00E86574">
      <w:pPr>
        <w:pStyle w:val="3"/>
      </w:pPr>
      <w:bookmarkStart w:id="48" w:name="_Toc224107435"/>
      <w:r w:rsidRPr="00E86574">
        <w:t>Формирование пенсионных накоплений отличается от любых краткосрочных спекулятивных операций: здесь недопустимы быстрые решения и азартные игры с рискованными инструментами. Только проверенные временем и надежные методы способны принести ожидаемый результат, рассказал агентству "Прайм" Сергей Беляков, президент Национальной ассоциации негосударственных пенсионных фондов (НАПФ)</w:t>
      </w:r>
      <w:bookmarkEnd w:id="48"/>
    </w:p>
    <w:p w14:paraId="7C59EB9D" w14:textId="77777777" w:rsidR="00E86574" w:rsidRPr="00E86574" w:rsidRDefault="00E86574" w:rsidP="00E86574">
      <w:r w:rsidRPr="00E86574">
        <w:t>"Оптимальное решение - использование продуктов негосударственных пенсионных фондов (НПФ), чья деятельность строго регулируется Банком России. Консервативные стратегии фондов работают максимально эффективно именно в долгосрочной перспективе, гарантируя стабильный рост и сохранность пенсионных сбережений", - советует он.</w:t>
      </w:r>
    </w:p>
    <w:p w14:paraId="20B0CF29" w14:textId="77777777" w:rsidR="00E86574" w:rsidRPr="00E86574" w:rsidRDefault="00E86574" w:rsidP="00E86574">
      <w:r w:rsidRPr="00E86574">
        <w:t>Универсальным решением может стать, например, участие в программе долгосрочных сбережений (ПДС). Благодаря господдержке и налоговым стимулам накопить заветную сумму к пенсии получится быстрее. Например, женщине 40 лет со средним доходом около 100 тысяч рублей в месяц нужно откладывать ежемесячно всего по 1 700 рублей, чтобы получить один миллион рублей на счете к 55 годам.</w:t>
      </w:r>
    </w:p>
    <w:p w14:paraId="3A082BBD" w14:textId="77777777" w:rsidR="00E86574" w:rsidRPr="00E86574" w:rsidRDefault="00E86574" w:rsidP="00E86574">
      <w:r w:rsidRPr="00E86574">
        <w:t xml:space="preserve">Участница программы сможет забрать эти деньги сразу или получать их частями: например, по 8 474 рублей в месяц в течение 10 лет или по 3 121 рублей в месяц пожизненно. А если она переведет в ПДС свои пенсионные накопления из системы </w:t>
      </w:r>
      <w:r w:rsidRPr="00E86574">
        <w:lastRenderedPageBreak/>
        <w:t>обязательного пенсионного обеспечения (ОПС) и будет реинвестировать налоговые вычеты, то еще больше увеличит итоговую сумму.</w:t>
      </w:r>
    </w:p>
    <w:p w14:paraId="6682D550" w14:textId="77777777" w:rsidR="00E86574" w:rsidRPr="00E86574" w:rsidRDefault="00E86574" w:rsidP="00E86574">
      <w:r w:rsidRPr="00E86574">
        <w:t>Кроме того, с 17 ноября 2025 года вступили в силу изменения в Налоговом кодексе РФ по долгосрочным сбережениям, которые предусматривают возможность вовлечь работодателя в создание вашего будущего капитала. Компания может направлять до 12% фонда оплаты труда на софинансирование взносов сотрудников в ПДС.</w:t>
      </w:r>
    </w:p>
    <w:p w14:paraId="443E4E3B" w14:textId="77777777" w:rsidR="00E86574" w:rsidRPr="004654CF" w:rsidRDefault="00E86574" w:rsidP="00E86574">
      <w:r w:rsidRPr="00E86574">
        <w:t xml:space="preserve">Если и сотрудник, и работодатель будут вносить по 2 000 рублей ежемесячно, необходимая сумма в миллион рублей накопится на счете всего за восемь лет. </w:t>
      </w:r>
      <w:r w:rsidRPr="004654CF">
        <w:t>На сегодняшний день формирование пенсии в ПДС с участием работодателя - самый простой и эффективный для работника способ создать капитал на будущее за счет трех источников: личных взносов, отчислений компании и средств государственной поддержки.</w:t>
      </w:r>
    </w:p>
    <w:p w14:paraId="254C040D" w14:textId="77777777" w:rsidR="00E86574" w:rsidRPr="004654CF" w:rsidRDefault="00E86574" w:rsidP="00E86574">
      <w:r w:rsidRPr="004654CF">
        <w:t>Дополнением к ПДС могут стать корпоративные пенсионные программы (КПП), которые уже давно зарекомендовали себя как эффективный инструмент мотивации и удержания персонала в социально ответственных компаниях.</w:t>
      </w:r>
    </w:p>
    <w:p w14:paraId="70443FA9" w14:textId="77777777" w:rsidR="00E86574" w:rsidRPr="004654CF" w:rsidRDefault="00E86574" w:rsidP="00E86574">
      <w:r w:rsidRPr="004654CF">
        <w:t>"Та же женщина 40 лет со средним доходом, которая выбрала путь участия в КПП, может комфортно для себя перечислять в НПФ около 5% от заработка каждый месяц. Если она будет вносить по 4 985 рублей, как и ее работодатель, то уже к 45 годам ее счет пополнится первым миллионом рублей даже при консервативной доходности порядка 10%", - рассказал Сергей Беляков.</w:t>
      </w:r>
    </w:p>
    <w:p w14:paraId="054B278A" w14:textId="77777777" w:rsidR="00E86574" w:rsidRPr="004654CF" w:rsidRDefault="00E86574" w:rsidP="00E86574">
      <w:r w:rsidRPr="004654CF">
        <w:t>Если же героиня решит придерживаться выбранной стратегии и дальше, то к 55 годам она увеличит размер своих накоплений более чем втрое, почти до 5,3 миллиона рублей. Тогда она сможет получать почти по 44,5 тысяч рублей ежемесячно в течение 10 лет или около 23,5 тысяч рублей в месяц пожизненно.</w:t>
      </w:r>
    </w:p>
    <w:p w14:paraId="2F389740" w14:textId="77777777" w:rsidR="00E86574" w:rsidRPr="007C706D" w:rsidRDefault="00E86574" w:rsidP="00E86574">
      <w:r w:rsidRPr="004654CF">
        <w:t xml:space="preserve">Люди, которые не планируют сразу снимать сбережения со счета, а хотят создать дополнительный источник пассивного дохода на пенсии, могут рассмотреть индивидуальные пенсионные планы (ИПП), предлагаемые НПФ. </w:t>
      </w:r>
      <w:r w:rsidRPr="007C706D">
        <w:t>Чтобы собрать миллион на счете, потребуется откладывать по 2 230 рублей в месяц на протяжении 15 лет. Таким образом, вложив за все время 402 тысячи рублей, гражданин получит пенсию в размере 8 400 рублей в месяц с периодом выплат в 10 лет, заключил эксперт.</w:t>
      </w:r>
    </w:p>
    <w:p w14:paraId="6E961A99" w14:textId="455C35B8" w:rsidR="00E86574" w:rsidRPr="00B24746" w:rsidRDefault="008A60BB" w:rsidP="00E86574">
      <w:hyperlink r:id="rId13" w:history="1">
        <w:r w:rsidR="00E86574" w:rsidRPr="00044C0B">
          <w:rPr>
            <w:rStyle w:val="a3"/>
            <w:lang w:val="en-US"/>
          </w:rPr>
          <w:t>https</w:t>
        </w:r>
        <w:r w:rsidR="00E86574" w:rsidRPr="00B24746">
          <w:rPr>
            <w:rStyle w:val="a3"/>
          </w:rPr>
          <w:t>://1</w:t>
        </w:r>
        <w:r w:rsidR="00E86574" w:rsidRPr="00044C0B">
          <w:rPr>
            <w:rStyle w:val="a3"/>
            <w:lang w:val="en-US"/>
          </w:rPr>
          <w:t>prime</w:t>
        </w:r>
        <w:r w:rsidR="00E86574" w:rsidRPr="00B24746">
          <w:rPr>
            <w:rStyle w:val="a3"/>
          </w:rPr>
          <w:t>.</w:t>
        </w:r>
        <w:r w:rsidR="00E86574" w:rsidRPr="00044C0B">
          <w:rPr>
            <w:rStyle w:val="a3"/>
            <w:lang w:val="en-US"/>
          </w:rPr>
          <w:t>ru</w:t>
        </w:r>
        <w:r w:rsidR="00E86574" w:rsidRPr="00B24746">
          <w:rPr>
            <w:rStyle w:val="a3"/>
          </w:rPr>
          <w:t>/20260311/</w:t>
        </w:r>
        <w:r w:rsidR="00E86574" w:rsidRPr="00044C0B">
          <w:rPr>
            <w:rStyle w:val="a3"/>
            <w:lang w:val="en-US"/>
          </w:rPr>
          <w:t>pensiya</w:t>
        </w:r>
        <w:r w:rsidR="00E86574" w:rsidRPr="00B24746">
          <w:rPr>
            <w:rStyle w:val="a3"/>
          </w:rPr>
          <w:t>-868171957.</w:t>
        </w:r>
        <w:r w:rsidR="00E86574" w:rsidRPr="00044C0B">
          <w:rPr>
            <w:rStyle w:val="a3"/>
            <w:lang w:val="en-US"/>
          </w:rPr>
          <w:t>html</w:t>
        </w:r>
      </w:hyperlink>
      <w:r w:rsidR="00E86574" w:rsidRPr="00B24746">
        <w:t xml:space="preserve"> </w:t>
      </w:r>
    </w:p>
    <w:p w14:paraId="18952C93" w14:textId="77777777" w:rsidR="007729D5" w:rsidRPr="00975382" w:rsidRDefault="007729D5" w:rsidP="007729D5">
      <w:pPr>
        <w:pStyle w:val="2"/>
      </w:pPr>
      <w:bookmarkStart w:id="49" w:name="ф3"/>
      <w:bookmarkStart w:id="50" w:name="_Toc224107436"/>
      <w:bookmarkEnd w:id="49"/>
      <w:r w:rsidRPr="00975382">
        <w:t>Ваш Пенсионный Брокер, 10.03.2026, В 2026 г. объем вложений в ПДС может удвоиться за счет пожилых инвесторов</w:t>
      </w:r>
      <w:bookmarkEnd w:id="50"/>
    </w:p>
    <w:p w14:paraId="2DDBC677" w14:textId="5C9D51B8" w:rsidR="007729D5" w:rsidRPr="00975382" w:rsidRDefault="007729D5" w:rsidP="00003821">
      <w:pPr>
        <w:pStyle w:val="3"/>
      </w:pPr>
      <w:bookmarkStart w:id="51" w:name="_Toc224107437"/>
      <w:r w:rsidRPr="00975382">
        <w:t xml:space="preserve">Прирост инвестированных в Программу долгосрочных сбережений (ПДС) средств может составить в 2026 г. до 140%, свидетельствуют исследования </w:t>
      </w:r>
      <w:r w:rsidR="00612AFC">
        <w:t>«</w:t>
      </w:r>
      <w:r w:rsidRPr="00975382">
        <w:t>Эксперт РА</w:t>
      </w:r>
      <w:r w:rsidR="00612AFC">
        <w:t>»</w:t>
      </w:r>
      <w:r w:rsidRPr="00975382">
        <w:t>. ЦБ отмечает, что ПДС пользуется повышенным спросом не у молодежи как наиболее перспективной аудитории, а у пожилого населения, что противоречит идее программы. Сейчас пенсионные накопления и резервы показывают худшую доходность на 5-летнем горизонте.</w:t>
      </w:r>
      <w:bookmarkEnd w:id="51"/>
    </w:p>
    <w:p w14:paraId="63598C82" w14:textId="0B86DFD2" w:rsidR="007729D5" w:rsidRPr="00975382" w:rsidRDefault="007729D5" w:rsidP="007729D5">
      <w:r w:rsidRPr="00975382">
        <w:t xml:space="preserve">Прирост объема инвестиций в Программу долгосрочных сбережений в 2026 г. составит 40-60% в базовом варианте и 120-140% - в оптимистичном, заявил 4 марта на Втором </w:t>
      </w:r>
      <w:r w:rsidRPr="00975382">
        <w:lastRenderedPageBreak/>
        <w:t xml:space="preserve">Форуме лидеров рынка управления активами управляющий директор по страховым и инвестиционным рейтингам рейтингового агентства </w:t>
      </w:r>
      <w:r w:rsidR="00612AFC">
        <w:t>«</w:t>
      </w:r>
      <w:r w:rsidRPr="00975382">
        <w:t>Эксперт РА</w:t>
      </w:r>
      <w:r w:rsidR="00612AFC">
        <w:t>»</w:t>
      </w:r>
      <w:r w:rsidRPr="00975382">
        <w:t xml:space="preserve"> Алексей Янин.</w:t>
      </w:r>
    </w:p>
    <w:p w14:paraId="7D7049CA" w14:textId="77777777" w:rsidR="007729D5" w:rsidRPr="00975382" w:rsidRDefault="007729D5" w:rsidP="007729D5">
      <w:r w:rsidRPr="00975382">
        <w:t>По словам директора департамента инвестиционных финансовых посредников Банка России Ольги Шишлянниковой, на конец 2025 г. совокупный размер вложений участников программы равнялся 717 млрд руб., а в 2026 г. показатель может увеличиться до 1,5 трлн руб. Президент Национальной ассоциации негосударственных пенсионных фондов (НАПФ) Сергей Беляков отметил, что по итогам февраля 2026 г. объем вырос до более чем 800 млрд руб., заключено около 10,5 млн договоров.</w:t>
      </w:r>
    </w:p>
    <w:p w14:paraId="57CBC02B" w14:textId="65CCF126" w:rsidR="007729D5" w:rsidRPr="00975382" w:rsidRDefault="007729D5" w:rsidP="007729D5">
      <w:r w:rsidRPr="00975382">
        <w:t xml:space="preserve">Программа долгосрочных сбережений (ПДС) запущена 1 января 2024 г. и предусматривает добровольное внесение населением средств, которыми будут управлять НПФ. В ПДС можно перевести накопительную часть пенсии. Государство софинансирует внесенный капитал в сумме до 36 тыс. руб. в год, размер </w:t>
      </w:r>
      <w:r w:rsidR="00612AFC">
        <w:t>«</w:t>
      </w:r>
      <w:r w:rsidRPr="00975382">
        <w:t>добавки</w:t>
      </w:r>
      <w:r w:rsidR="00612AFC">
        <w:t>»</w:t>
      </w:r>
      <w:r w:rsidRPr="00975382">
        <w:t xml:space="preserve"> зависит от величины заработка инвестора. С внесенной суммы можно получить налоговый вычет. Вывести капитал возможно не ранее чем через 15 лет или после достижения возраста 55 лет женщинам и 60 лет мужчинам, либо в особой жизненной ситуации. Средства каждого застрахованы государством на сумму 2,8 млн руб.</w:t>
      </w:r>
    </w:p>
    <w:p w14:paraId="3E982024" w14:textId="77777777" w:rsidR="007729D5" w:rsidRPr="00975382" w:rsidRDefault="007729D5" w:rsidP="007729D5">
      <w:r w:rsidRPr="00975382">
        <w:t>Однако ПДС не полностью выполняет возложенные на нее функции - привлечение длинного капитала в экономику и формирование у населения долгосрочных накоплений на крупные приобретения или пенсию. Так, по данным Ольги Шишлянниковой, 46% женщин, участвующих в программе, - в возрасте 60 лет и старше, а еще 30% - от 50 до 59 лет. Мужчины, соответственно, 43% и 24%.</w:t>
      </w:r>
    </w:p>
    <w:p w14:paraId="6D15DBD8" w14:textId="3CEC0A2D" w:rsidR="007729D5" w:rsidRPr="00975382" w:rsidRDefault="00612AFC" w:rsidP="007729D5">
      <w:r>
        <w:t>«</w:t>
      </w:r>
      <w:r w:rsidR="007729D5" w:rsidRPr="00975382">
        <w:t>Что нас расстраивает в этом инструменте? Это состав участников. Мы видим, что, к сожалению, этот инструмент, который, как мы рассчитывали, будет пользоваться спросом у лиц среднего возраста и молодежи, к сожалению, пользуется огромным спросом у лиц предпенсионного и пенсионного возраста в силу тех льгот, которые государство дает по этим инструментам</w:t>
      </w:r>
      <w:r>
        <w:t>»</w:t>
      </w:r>
      <w:r w:rsidR="007729D5" w:rsidRPr="00975382">
        <w:t>, - заявила представитель ЦБ.</w:t>
      </w:r>
    </w:p>
    <w:p w14:paraId="7A9FD458" w14:textId="77777777" w:rsidR="007729D5" w:rsidRPr="00975382" w:rsidRDefault="007729D5" w:rsidP="007729D5">
      <w:r w:rsidRPr="00975382">
        <w:t>Она также отметила, что обсуждается возможность увеличения минимального срока участия в программе до 5 лет для пенсионеров и предпенсионеров, которые сейчас могут вывести средства с использованием налоговых льгот и софинансирования через год.</w:t>
      </w:r>
    </w:p>
    <w:p w14:paraId="60A21CF1" w14:textId="77777777" w:rsidR="007729D5" w:rsidRPr="00975382" w:rsidRDefault="007729D5" w:rsidP="007729D5">
      <w:r w:rsidRPr="00975382">
        <w:t>Ольга Шишлянникова заявила, что ПДС продемонстрировала очень высокие результаты в 2025 г. в сравнении с другими инструментами рынка коллективного инвестирования. Так, средняя доходность портфелей ПДС в 2025 г. составила 19%, в то время как открытые ПИФы принесли 16,4%, а закрытые ПИФы для розничных инвесторов - 14,1%. Более высокий результат показали лишь биржевые фонды - 19,9%. Данные по пенсионным средствам еще не подсчитаны.</w:t>
      </w:r>
    </w:p>
    <w:p w14:paraId="463D35D2" w14:textId="3C3E5A52" w:rsidR="007729D5" w:rsidRPr="00975382" w:rsidRDefault="00612AFC" w:rsidP="007729D5">
      <w:r>
        <w:t>«</w:t>
      </w:r>
      <w:r w:rsidR="007729D5" w:rsidRPr="00975382">
        <w:t>Основная причина высокой доходности ПДС заключается в эффекте чистого портфеля, - рассказал Эксперту</w:t>
      </w:r>
      <w:r>
        <w:t>»</w:t>
      </w:r>
      <w:r w:rsidR="007729D5" w:rsidRPr="00975382">
        <w:t xml:space="preserve"> директор департамента торговых операций инвесткомпании ГБИГ Холдингс</w:t>
      </w:r>
      <w:r>
        <w:t>»</w:t>
      </w:r>
      <w:r w:rsidR="007729D5" w:rsidRPr="00975382">
        <w:t xml:space="preserve"> Дмитрий Царьков. - В отличие от классических ПИФов, отягощенных значительной долей долговых бумаг с низким купоном, приобретенных в циклы мягкой денежно-кредитной политики, новые структуры покупали ОФЗ в период максимальных значений их доходностей к погашению и локальных минимумов рыночных цен. Я полагаю, что подобная статистическая аномалия будет постепенно нивелироваться - по мере насыщения рынка и стабилизации ключевой ставки</w:t>
      </w:r>
      <w:r>
        <w:t>»</w:t>
      </w:r>
      <w:r w:rsidR="007729D5" w:rsidRPr="00975382">
        <w:t>.</w:t>
      </w:r>
    </w:p>
    <w:p w14:paraId="3546A530" w14:textId="77777777" w:rsidR="007729D5" w:rsidRPr="00975382" w:rsidRDefault="007729D5" w:rsidP="007729D5">
      <w:r w:rsidRPr="00975382">
        <w:lastRenderedPageBreak/>
        <w:t>На длинном временном горизонте результаты управления активами пенсионных фондов можно назвать отвратительными. Так, по данным Ольги Шишлянниковой, по состоянию на конец III квартала 2025 г. за предыдущие 5 лет доходность пенсионных накоплений составила 38,4%, а пенсионных резервов - 42,1%. При этом совокупная инфляция за это время оценивается в 51%, а вложения в банковские депозиты принесли бы 56,7%. Лучший же результат продемонстрировали закрытые ПИФы (95,2%) и биржевые ПИФы (80,3%).</w:t>
      </w:r>
    </w:p>
    <w:p w14:paraId="723BEB7D" w14:textId="72418C86" w:rsidR="007729D5" w:rsidRPr="00975382" w:rsidRDefault="007729D5" w:rsidP="007729D5">
      <w:r w:rsidRPr="00975382">
        <w:t xml:space="preserve">Как заявил </w:t>
      </w:r>
      <w:r w:rsidR="00612AFC">
        <w:t>«</w:t>
      </w:r>
      <w:r w:rsidRPr="00975382">
        <w:t>Эксперту</w:t>
      </w:r>
      <w:r w:rsidR="00612AFC">
        <w:t>»</w:t>
      </w:r>
      <w:r w:rsidRPr="00975382">
        <w:t xml:space="preserve"> главный экономист Института экономики роста им. П.А. Столыпина Борис Копейкин, такие показатели связаны с тем, что инвестируются пенсионные накопления в рамках действующих ограничений, направленных в первую очередь на сохранность средств. </w:t>
      </w:r>
      <w:r w:rsidR="00612AFC">
        <w:t>«</w:t>
      </w:r>
      <w:r w:rsidRPr="00975382">
        <w:t>Однако доходность отнюдь не всегда отстает от инфляции, - пояснил он. - Так, по итогам 2025 г. ВЭБ, управляющий портфелями десятков миллионов россиян, отчитался о доходности, в разы превышающей годовую инфляцию. Есть все основания полагать, что, учитывая все еще крайне высокую ключевую ставку, в 2026 г. ситуация повторится и доходность пенсионных накоплений заметно опередит инфляцию</w:t>
      </w:r>
      <w:r w:rsidR="00612AFC">
        <w:t>»</w:t>
      </w:r>
      <w:r w:rsidRPr="00975382">
        <w:t>.</w:t>
      </w:r>
    </w:p>
    <w:p w14:paraId="7FC61E6E" w14:textId="22C73809" w:rsidR="007729D5" w:rsidRPr="00975382" w:rsidRDefault="007729D5" w:rsidP="007729D5">
      <w:r w:rsidRPr="00975382">
        <w:t xml:space="preserve">На получаемую инвесторами итоговую доходность сильно влияет размер вознаграждения. По оценкам редакции журнала </w:t>
      </w:r>
      <w:r w:rsidR="00612AFC">
        <w:t>«</w:t>
      </w:r>
      <w:r w:rsidRPr="00975382">
        <w:t>Эксперт</w:t>
      </w:r>
      <w:r w:rsidR="00612AFC">
        <w:t>»</w:t>
      </w:r>
      <w:r w:rsidRPr="00975382">
        <w:t>, в 2024 г. доля комиссий негосударственных пенсионных фондов, управляющих компаний и спецдепозитариев (последние часто бывают аффилированы с НПФ) составила около 20% от величины заработанного валового дохода.</w:t>
      </w:r>
    </w:p>
    <w:p w14:paraId="6E8A6442" w14:textId="6A69FAD5" w:rsidR="007729D5" w:rsidRPr="00975382" w:rsidRDefault="00612AFC" w:rsidP="007729D5">
      <w:r>
        <w:t>«</w:t>
      </w:r>
      <w:r w:rsidR="007729D5" w:rsidRPr="00975382">
        <w:t>Снижение в процентном отношении расходов на управление, что возможно в первую очередь за счет роста объема активов под управлением, - решение более чем очевидное, но требующее работы по развитию системы добровольного пенсионного обеспечения, накопительного страхования и фондового рынка в целом</w:t>
      </w:r>
      <w:r>
        <w:t>»</w:t>
      </w:r>
      <w:r w:rsidR="007729D5" w:rsidRPr="00975382">
        <w:t>, - отметил Борис Копейкин.</w:t>
      </w:r>
    </w:p>
    <w:p w14:paraId="4E353362" w14:textId="66EA68CD" w:rsidR="007729D5" w:rsidRPr="00975382" w:rsidRDefault="007729D5" w:rsidP="007729D5">
      <w:r w:rsidRPr="00975382">
        <w:t xml:space="preserve">О низкой емкости пенсионных средств говорил на форуме и Сергей Беляков. По его словам, сейчас стоимость пенсионных активов России составляет $111 млрд или 4% ВВП, а в Чили - $187 млрд или 60% ВВП, в США - $44 трлн или 153% ВВП: </w:t>
      </w:r>
      <w:r w:rsidR="00612AFC">
        <w:t>«</w:t>
      </w:r>
      <w:r w:rsidRPr="00975382">
        <w:t>Это говорит только об одном, что потенциал роста рынка пенсионных фондов и денег, которые пенсионные фонды могут собирать, колоссальный</w:t>
      </w:r>
      <w:r w:rsidR="00612AFC">
        <w:t>»</w:t>
      </w:r>
      <w:r w:rsidRPr="00975382">
        <w:t>.</w:t>
      </w:r>
    </w:p>
    <w:p w14:paraId="6A0116BB" w14:textId="09A149F4" w:rsidR="007729D5" w:rsidRPr="00B24746" w:rsidRDefault="008A60BB" w:rsidP="007729D5">
      <w:hyperlink r:id="rId14" w:history="1">
        <w:r w:rsidR="007729D5" w:rsidRPr="00975382">
          <w:rPr>
            <w:rStyle w:val="a3"/>
          </w:rPr>
          <w:t>http://pbroker.ru/?p=81750</w:t>
        </w:r>
      </w:hyperlink>
      <w:r w:rsidR="007729D5" w:rsidRPr="00975382">
        <w:t xml:space="preserve"> </w:t>
      </w:r>
    </w:p>
    <w:p w14:paraId="03389002" w14:textId="6F1C3C69" w:rsidR="00557F0B" w:rsidRPr="00873678" w:rsidRDefault="00557F0B" w:rsidP="00557F0B">
      <w:pPr>
        <w:pStyle w:val="2"/>
      </w:pPr>
      <w:bookmarkStart w:id="52" w:name="_Toc224107438"/>
      <w:r>
        <w:t>Конкурент</w:t>
      </w:r>
      <w:r w:rsidRPr="00873678">
        <w:t>, 11.03.2026, По прогнозам экспертов, в 2026 г. ожидается значительное увеличение объема инвестиций в Программу долгосрочных сбережений (ПДС).</w:t>
      </w:r>
      <w:bookmarkEnd w:id="52"/>
    </w:p>
    <w:p w14:paraId="15057DE6" w14:textId="77777777" w:rsidR="00557F0B" w:rsidRPr="00873678" w:rsidRDefault="00557F0B" w:rsidP="00557F0B">
      <w:pPr>
        <w:pStyle w:val="3"/>
      </w:pPr>
      <w:bookmarkStart w:id="53" w:name="_Toc224107439"/>
      <w:r w:rsidRPr="00873678">
        <w:t>Алексей Янин из агентства «Эксперт РА» предсказывает рост на 40-60% в базовом сценарии и до 120-140% в оптимистичном. Ольга Шишлянникова из Банка России отмечает, что к концу 2025 г. вложения участников программы достигли 717 млрд руб., а к 2026 г. эта сумма может вырасти до 1,5 трлн руб. Сергей Беляков, президент НАПФ, сообщает, что по состоянию на февраль 2026 г. объем превысил 800 млрд руб., а количество заключенных договоров приблизилось к 10,5 млн.</w:t>
      </w:r>
      <w:bookmarkEnd w:id="53"/>
    </w:p>
    <w:p w14:paraId="4D10E9BE" w14:textId="77777777" w:rsidR="00557F0B" w:rsidRPr="00873678" w:rsidRDefault="00557F0B" w:rsidP="00557F0B">
      <w:r w:rsidRPr="00873678">
        <w:t xml:space="preserve">ПДС, запущенная в начале 2024 г., позволяет гражданам добровольно формировать долгосрочные накопления, которыми управляют негосударственные пенсионные фонды </w:t>
      </w:r>
      <w:r w:rsidRPr="00873678">
        <w:lastRenderedPageBreak/>
        <w:t>(НПФ). Программа предусматривает возможность перевода накопительной части пенсии, государственное софинансирование до 36 тыс. руб. в год (в зависимости от заработка), а также налоговые вычеты. Средства застрахованы государством на сумму до 2,8 млн руб. Вывод средств возможен по достижении 15 лет участия, возраста 55 лет для женщин и 60 лет для мужчин или в особых жизненных ситуациях.</w:t>
      </w:r>
    </w:p>
    <w:p w14:paraId="70668DEE" w14:textId="77777777" w:rsidR="00557F0B" w:rsidRPr="00873678" w:rsidRDefault="00557F0B" w:rsidP="00557F0B">
      <w:r w:rsidRPr="00873678">
        <w:t>Несмотря на позитивную динамику, ПДС пока не в полной мере выполняет свою основную задачу – привлечение долгосрочного капитала в экономику и формирование накоплений для будущих крупных покупок или пенсии. Анализ участников показывает, что программой активно пользуются люди предпенсионного и пенсионного возраста. По данным Ольги Шишлянниковой, среди женщин-участниц 46% старше 60 лет, а еще 30% – в возрасте от 50 до 59 лет. Аналогичная картина наблюдается и среди мужчин: 43% старше 60 лет и 24% – от 50 до 59 лет. Представитель ЦБ выразила обеспокоенность тем, что инструмент, рассчитанный на более молодую аудиторию, оказался востребован у старшего поколения из-за предоставляемых льгот. В связи с этим обсуждается возможность увеличения минимального срока участия в программе до 5 лет для пенсионеров и предпенсионеров.</w:t>
      </w:r>
    </w:p>
    <w:p w14:paraId="5B918640" w14:textId="77777777" w:rsidR="00557F0B" w:rsidRPr="00873678" w:rsidRDefault="00557F0B" w:rsidP="00557F0B">
      <w:r w:rsidRPr="00873678">
        <w:t>В 2025 г. ПДС продемонстрировала высокую доходность по сравнению с другими коллективными инвестиционными инструментами. Средняя доходность портфелей ПДС составила 19%, в то время как открытые ПИФы принесли 16,4%, а закрытые ПИФы для розничных инвесторов – 14,1%. Лишь биржевые фонды показали более высокий результат – 19,9%. Дмитрий Царьков из «ГБИГ Холдингс» объясняет высокую доходность ПДС эффектом «чистого портфеля»: новые структуры приобретали ОФЗ в период максимальных доходностей, в отличие от классических ПИФов, имеющих в портфелях низкодоходные долговые бумаги. Ожидается, что эта статистическая аномалия будет постепенно нивелироваться.</w:t>
      </w:r>
    </w:p>
    <w:p w14:paraId="1A74B5C2" w14:textId="77777777" w:rsidR="00557F0B" w:rsidRPr="00873678" w:rsidRDefault="00557F0B" w:rsidP="00557F0B">
      <w:r w:rsidRPr="00873678">
        <w:t xml:space="preserve">Однако на более длительном временном горизонте результаты управления пенсионными активами выглядят менее впечатляющими. За последние пять лет (до конца </w:t>
      </w:r>
      <w:r w:rsidRPr="00557F0B">
        <w:rPr>
          <w:lang w:val="en-US"/>
        </w:rPr>
        <w:t>III</w:t>
      </w:r>
      <w:r w:rsidRPr="00873678">
        <w:t xml:space="preserve"> квартала 2025 г.) доходность пенсионных накоплений составила 38,4%, а пенсионных резервов – 42,1%. При этом инфляция за тот же период достигла 51%, а банковские депозиты принесли бы 56,7%. Лучшие результаты показали закрытые (95,2%) и биржевые (80,3%) ПИФы. Борис Копейкин из Института экономики роста им. П. А. Столыпина связывает это с ограничениями, направленными на сохранность средств. Тем не менее он отмечает, что доходность не всегда отстает от инфляции, и прогнозирует, что в 2026 г., с учетом высокой ключевой ставки, доходность пенсионных накоплений может заметно опередить инфляцию.</w:t>
      </w:r>
    </w:p>
    <w:p w14:paraId="273B0C2D" w14:textId="77777777" w:rsidR="00557F0B" w:rsidRPr="00873678" w:rsidRDefault="00557F0B" w:rsidP="00557F0B">
      <w:r w:rsidRPr="00873678">
        <w:t>Существенное влияние на итоговую доходность оказывают комиссии. По оценкам журнала «Эксперт», в 2024 г. доля комиссий НПФ, управляющих компаний и спецдепозитариев составила около 20% от валового дохода. Борис Копейкин подчеркивает, что снижение расходов на управление возможно за счет роста активов под управлением, что требует развития системы добровольного пенсионного обеспечения и фондового рынка в целом.</w:t>
      </w:r>
    </w:p>
    <w:p w14:paraId="74EFB465" w14:textId="306584DB" w:rsidR="00557F0B" w:rsidRPr="00873678" w:rsidRDefault="00557F0B" w:rsidP="00557F0B">
      <w:r w:rsidRPr="00873678">
        <w:t xml:space="preserve">Сергей Беляков также отметил низкую емкость пенсионных средств в России по сравнению с другими странами. Объем пенсионных активов в России составляет 111 млрд долларов (4% ВВП), в то время как в Чили – 187 млрд долларов (60% ВВП), а в </w:t>
      </w:r>
      <w:r w:rsidRPr="00873678">
        <w:lastRenderedPageBreak/>
        <w:t>США – 44 трлн долларов (153% ВВП). Это свидетельствует о колоссальном потенциале роста рынка пенсионных фондов.</w:t>
      </w:r>
    </w:p>
    <w:p w14:paraId="545753E3" w14:textId="1305D8CE" w:rsidR="00557F0B" w:rsidRPr="00873678" w:rsidRDefault="008A60BB" w:rsidP="00557F0B">
      <w:hyperlink r:id="rId15" w:history="1">
        <w:r w:rsidR="00557F0B" w:rsidRPr="00044C0B">
          <w:rPr>
            <w:rStyle w:val="a3"/>
            <w:lang w:val="en-US"/>
          </w:rPr>
          <w:t>https</w:t>
        </w:r>
        <w:r w:rsidR="00557F0B" w:rsidRPr="00873678">
          <w:rPr>
            <w:rStyle w:val="a3"/>
          </w:rPr>
          <w:t>://</w:t>
        </w:r>
        <w:r w:rsidR="00557F0B" w:rsidRPr="00044C0B">
          <w:rPr>
            <w:rStyle w:val="a3"/>
            <w:lang w:val="en-US"/>
          </w:rPr>
          <w:t>konkurent</w:t>
        </w:r>
        <w:r w:rsidR="00557F0B" w:rsidRPr="00873678">
          <w:rPr>
            <w:rStyle w:val="a3"/>
          </w:rPr>
          <w:t>.</w:t>
        </w:r>
        <w:r w:rsidR="00557F0B" w:rsidRPr="00044C0B">
          <w:rPr>
            <w:rStyle w:val="a3"/>
            <w:lang w:val="en-US"/>
          </w:rPr>
          <w:t>ru</w:t>
        </w:r>
        <w:r w:rsidR="00557F0B" w:rsidRPr="00873678">
          <w:rPr>
            <w:rStyle w:val="a3"/>
          </w:rPr>
          <w:t>/</w:t>
        </w:r>
        <w:r w:rsidR="00557F0B" w:rsidRPr="00044C0B">
          <w:rPr>
            <w:rStyle w:val="a3"/>
            <w:lang w:val="en-US"/>
          </w:rPr>
          <w:t>article</w:t>
        </w:r>
        <w:r w:rsidR="00557F0B" w:rsidRPr="00873678">
          <w:rPr>
            <w:rStyle w:val="a3"/>
          </w:rPr>
          <w:t>/85306</w:t>
        </w:r>
      </w:hyperlink>
      <w:r w:rsidR="00557F0B" w:rsidRPr="00873678">
        <w:t xml:space="preserve"> </w:t>
      </w:r>
    </w:p>
    <w:p w14:paraId="4A6C2C98" w14:textId="1BBB86E4" w:rsidR="00565C69" w:rsidRDefault="00565C69" w:rsidP="00565C69">
      <w:pPr>
        <w:pStyle w:val="2"/>
      </w:pPr>
      <w:bookmarkStart w:id="54" w:name="_Газета.ру,_11.03.2026,_Женщины"/>
      <w:bookmarkStart w:id="55" w:name="_Toc224107440"/>
      <w:bookmarkEnd w:id="54"/>
      <w:r>
        <w:t>Газета.ру, 11.03.2026</w:t>
      </w:r>
      <w:r w:rsidRPr="00565C69">
        <w:t xml:space="preserve">, </w:t>
      </w:r>
      <w:r>
        <w:t>Женщины чаще откладывают на пенсию, чем мужчины</w:t>
      </w:r>
      <w:bookmarkEnd w:id="55"/>
    </w:p>
    <w:p w14:paraId="32F7AF6B" w14:textId="77777777" w:rsidR="00565C69" w:rsidRDefault="00565C69" w:rsidP="00565C69">
      <w:pPr>
        <w:pStyle w:val="3"/>
      </w:pPr>
      <w:bookmarkStart w:id="56" w:name="_Toc224107441"/>
      <w:r>
        <w:t>Женщины активнее участвуют в программе долгосрочных сбережений (ПДС), чем мужчины. Об этом говорится в исследовании негосударственного пенсионного фонда «Эволюция», которое поступило в редакцию «Газеты.Ru».</w:t>
      </w:r>
      <w:bookmarkEnd w:id="56"/>
    </w:p>
    <w:p w14:paraId="63115A6F" w14:textId="77777777" w:rsidR="00565C69" w:rsidRDefault="00565C69" w:rsidP="00565C69">
      <w:r>
        <w:t>Средние платежи при открытии счета по ПДС у женщин сейчас составляют 29 тыс. рублей против 23 тыс. рублей у мужчин. По регулярным взносам разница тоже заметна: женщины в среднем вносят 5,8 тыс. рублей в ПДС, мужчины — 5 тыс. рублей — при одинаковой регулярности взносов. Представительницы прекрасного пола направляют взносы в ПДС в 1,6 раза чаще, чем мужчины.</w:t>
      </w:r>
    </w:p>
    <w:p w14:paraId="2BC747DD" w14:textId="77777777" w:rsidR="00565C69" w:rsidRDefault="00565C69" w:rsidP="00565C69">
      <w:r>
        <w:t>В то же время мужчины активнее копят на пенсию не самостоятельно, а со своим работодателем. Число мужчин, участвующих в корпоративных пенсионных программах (КПП), в два раза больше женщин. Средняя сумма взноса в КПП у мужчин выше, чем у женщин на 20%. Периодичность взносов в КПП у мужчин превышает женщин. В корпоративных пенсионных программах представители сильного пола чаще, чем дамы, вносят суммы от 10 тыс. рублей за раз.</w:t>
      </w:r>
    </w:p>
    <w:p w14:paraId="2EB0DB7A" w14:textId="099AB9E5" w:rsidR="00565C69" w:rsidRDefault="008A60BB" w:rsidP="00565C69">
      <w:hyperlink r:id="rId16" w:history="1">
        <w:r w:rsidR="00565C69" w:rsidRPr="00044C0B">
          <w:rPr>
            <w:rStyle w:val="a3"/>
          </w:rPr>
          <w:t>https://www.gazeta.ru/business/news/2026/03/11/28028293.shtml</w:t>
        </w:r>
      </w:hyperlink>
      <w:r w:rsidR="00565C69">
        <w:t xml:space="preserve"> </w:t>
      </w:r>
    </w:p>
    <w:p w14:paraId="68CEDF19" w14:textId="0F8416AB" w:rsidR="007E301C" w:rsidRDefault="007E301C" w:rsidP="007E301C">
      <w:pPr>
        <w:pStyle w:val="2"/>
      </w:pPr>
      <w:bookmarkStart w:id="57" w:name="_Toc224107442"/>
      <w:r>
        <w:t xml:space="preserve">Выберу.ру, 10.03.2026, Россияне сами теряют деньги в ПДС: в </w:t>
      </w:r>
      <w:r w:rsidR="00612AFC">
        <w:t>«</w:t>
      </w:r>
      <w:r>
        <w:t>Сбере</w:t>
      </w:r>
      <w:r w:rsidR="00612AFC">
        <w:t>»</w:t>
      </w:r>
      <w:r>
        <w:t xml:space="preserve"> назвали три самые частые ошибки</w:t>
      </w:r>
      <w:bookmarkEnd w:id="57"/>
    </w:p>
    <w:p w14:paraId="6351ADCA" w14:textId="01194421" w:rsidR="007E301C" w:rsidRDefault="007E301C" w:rsidP="00003821">
      <w:pPr>
        <w:pStyle w:val="3"/>
      </w:pPr>
      <w:bookmarkStart w:id="58" w:name="_Toc224107443"/>
      <w:r>
        <w:t xml:space="preserve">Программа долгосрочных сбережений (ПДС) работает уже третий год и успела привлечь миллионы участников. Но многие используют её не так, как задумано, из-за чего теряют часть дохода или льгот. В </w:t>
      </w:r>
      <w:r w:rsidR="00612AFC">
        <w:t>«</w:t>
      </w:r>
      <w:r>
        <w:t>СберНПФ</w:t>
      </w:r>
      <w:r w:rsidR="00612AFC">
        <w:t>»</w:t>
      </w:r>
      <w:r>
        <w:t xml:space="preserve"> рассказали, какие ошибки встречаются чаще всего.</w:t>
      </w:r>
      <w:bookmarkEnd w:id="58"/>
    </w:p>
    <w:p w14:paraId="4F850F86" w14:textId="0C239DDE" w:rsidR="007E301C" w:rsidRDefault="007E301C" w:rsidP="007E301C">
      <w:r>
        <w:t xml:space="preserve">Как рассказала генеральный директор </w:t>
      </w:r>
      <w:r w:rsidR="00612AFC">
        <w:t>«</w:t>
      </w:r>
      <w:r>
        <w:t>СберНПФ</w:t>
      </w:r>
      <w:r w:rsidR="00612AFC">
        <w:t>»</w:t>
      </w:r>
      <w:r>
        <w:t xml:space="preserve"> Ольга Изюмова, основные проблемы возникают из-за того, что участники откладывают взносы, слишком рано забирают деньги или забывают о налоговых льготах.</w:t>
      </w:r>
    </w:p>
    <w:p w14:paraId="3EB16C29" w14:textId="77777777" w:rsidR="007E301C" w:rsidRDefault="007E301C" w:rsidP="007E301C">
      <w:r>
        <w:t>Деньги кладут в последний момент</w:t>
      </w:r>
    </w:p>
    <w:p w14:paraId="378F2AA0" w14:textId="77777777" w:rsidR="007E301C" w:rsidRDefault="007E301C" w:rsidP="007E301C">
      <w:r>
        <w:t>Одна из самых распространённых ошибок - пополнять счёт только в декабре. Формально это не лишает участника господдержки: государство всё равно начислит софинансирование. Но инвестиционный доход при таком подходе почти не успевает сформироваться.</w:t>
      </w:r>
    </w:p>
    <w:p w14:paraId="0A630BC7" w14:textId="77777777" w:rsidR="007E301C" w:rsidRDefault="007E301C" w:rsidP="007E301C">
      <w:r>
        <w:t>Если внести 144 000 рублей в середине декабря, деньги проработают всего пару недель. При доходности около 15% годовых это может дать меньше тысячи рублей прибыли. Та же сумма, внесённая в январе, могла бы принести более 20 000 рублей за год.</w:t>
      </w:r>
    </w:p>
    <w:p w14:paraId="14C787FE" w14:textId="77777777" w:rsidR="007E301C" w:rsidRDefault="007E301C" w:rsidP="007E301C">
      <w:r>
        <w:t>Поэтому фонды советуют не откладывать пополнение на конец года, а вносить деньги заранее или делать регулярные взносы.</w:t>
      </w:r>
    </w:p>
    <w:p w14:paraId="45B8E5AD" w14:textId="77777777" w:rsidR="007E301C" w:rsidRDefault="007E301C" w:rsidP="007E301C">
      <w:r>
        <w:lastRenderedPageBreak/>
        <w:t>Слишком рано выходят из программы</w:t>
      </w:r>
    </w:p>
    <w:p w14:paraId="615005D9" w14:textId="77777777" w:rsidR="007E301C" w:rsidRDefault="007E301C" w:rsidP="007E301C">
      <w:r>
        <w:t>Ещё одна ошибка - оформить выплаты сразу после появления такой возможности. Это часто делают предпенсионеры: получают первую господдержку и решают закрыть счёт.</w:t>
      </w:r>
    </w:p>
    <w:p w14:paraId="55FD342A" w14:textId="77777777" w:rsidR="007E301C" w:rsidRDefault="007E301C" w:rsidP="007E301C">
      <w:r>
        <w:t>Но у такого решения есть серьёзное последствие. После назначения выплат право на государственное софинансирование прекращается навсегда, даже если человек потом откроет новый договор.</w:t>
      </w:r>
    </w:p>
    <w:p w14:paraId="6DC72365" w14:textId="77777777" w:rsidR="007E301C" w:rsidRDefault="007E301C" w:rsidP="007E301C">
      <w:r>
        <w:t>Государство готово добавлять до 36 000 рублей в год в течение десяти лет. В сумме это до 360 000 рублей поддержки. Поэтому фонды советуют не торопиться с выплатами и сначала получить весь объём софинансирования.</w:t>
      </w:r>
    </w:p>
    <w:p w14:paraId="0BA5C85D" w14:textId="77777777" w:rsidR="007E301C" w:rsidRDefault="007E301C" w:rsidP="007E301C">
      <w:r>
        <w:t>Забывают вернуть часть взносов через налоговую</w:t>
      </w:r>
    </w:p>
    <w:p w14:paraId="72045633" w14:textId="77777777" w:rsidR="007E301C" w:rsidRDefault="007E301C" w:rsidP="007E301C">
      <w:r>
        <w:t>Третья распространённая ошибка - не оформлять налоговый вычет. Участники программы могут вернуть часть уплаченного НДФЛ с внесённых взносов.</w:t>
      </w:r>
    </w:p>
    <w:p w14:paraId="2B6BC822" w14:textId="77777777" w:rsidR="007E301C" w:rsidRDefault="007E301C" w:rsidP="007E301C">
      <w:r>
        <w:t>Например, если за год вложить 100 000 рублей и платить налог по ставке 13%, можно вернуть 13 000 рублей. Сделать это можно через личный кабинет налогоплательщика.</w:t>
      </w:r>
    </w:p>
    <w:p w14:paraId="60E97F84" w14:textId="77777777" w:rsidR="007E301C" w:rsidRDefault="007E301C" w:rsidP="007E301C">
      <w:r>
        <w:t>С 2026 года лимит для таких вычетов увеличен: если родители делают взносы в долгосрочные сбережения на детей, общая сумма, с которой можно получить вычет, может достигать 1 млн рублей на семью.</w:t>
      </w:r>
    </w:p>
    <w:p w14:paraId="78CDC982" w14:textId="77777777" w:rsidR="007E301C" w:rsidRDefault="007E301C" w:rsidP="007E301C">
      <w:r>
        <w:t>Сколько россиян уже участвуют в программе</w:t>
      </w:r>
    </w:p>
    <w:p w14:paraId="09B88946" w14:textId="77777777" w:rsidR="007E301C" w:rsidRDefault="007E301C" w:rsidP="007E301C">
      <w:r>
        <w:t>Программа долгосрочных сбережений действует с 2024 года. Она позволяет формировать капитал при поддержке государства, а общий объём привлечённых средств достиг примерно 717 млрд рублей.</w:t>
      </w:r>
    </w:p>
    <w:p w14:paraId="0776FE73" w14:textId="7A731589" w:rsidR="007E301C" w:rsidRDefault="007E301C" w:rsidP="007E301C">
      <w:r>
        <w:t xml:space="preserve">Напомним, что участвовать в программе долгосрочных сбережений можно через негосударственные пенсионные фонды - именно они выступают операторами ПДС. От фонда к фонду условия могут немного отличаться. Например, важны доходность фонда и его надёжность, рейтинг, а также то, насколько удобно открыть и вести счёт - через приложение, личный кабинет или только в офисе. У некоторых НПФ больше отделений в разных городах, у других - полностью онлайн-обслуживание. Поэтому перед заключением договора стоит сравнить несколько фондов: сделать это можно на </w:t>
      </w:r>
      <w:r w:rsidR="00612AFC">
        <w:t>«</w:t>
      </w:r>
      <w:r>
        <w:t>Выберу.ру</w:t>
      </w:r>
      <w:r w:rsidR="00612AFC">
        <w:t>»</w:t>
      </w:r>
      <w:r>
        <w:t>.</w:t>
      </w:r>
    </w:p>
    <w:p w14:paraId="1708C7B6" w14:textId="4A9CFABD" w:rsidR="007E301C" w:rsidRPr="00975382" w:rsidRDefault="008A60BB" w:rsidP="007E301C">
      <w:hyperlink r:id="rId17" w:history="1">
        <w:r w:rsidR="007E301C" w:rsidRPr="00EB70A1">
          <w:rPr>
            <w:rStyle w:val="a3"/>
          </w:rPr>
          <w:t>https://www.vbr.ru/help/novosti/tri-samie-castie-osibki-39147/</w:t>
        </w:r>
      </w:hyperlink>
      <w:r w:rsidR="007E301C">
        <w:t xml:space="preserve"> </w:t>
      </w:r>
    </w:p>
    <w:p w14:paraId="66404BE0" w14:textId="77777777" w:rsidR="00576B9C" w:rsidRPr="00975382" w:rsidRDefault="00576B9C" w:rsidP="00576B9C">
      <w:pPr>
        <w:pStyle w:val="2"/>
      </w:pPr>
      <w:bookmarkStart w:id="59" w:name="ф4"/>
      <w:bookmarkStart w:id="60" w:name="_Toc224107444"/>
      <w:bookmarkEnd w:id="59"/>
      <w:r w:rsidRPr="00975382">
        <w:t>Клерк.ру, 10.03.2026, Как увеличить размер пенсии: 5 практических советов</w:t>
      </w:r>
      <w:bookmarkEnd w:id="60"/>
    </w:p>
    <w:p w14:paraId="4BABAE09" w14:textId="77777777" w:rsidR="00576B9C" w:rsidRPr="00975382" w:rsidRDefault="00576B9C" w:rsidP="00003821">
      <w:pPr>
        <w:pStyle w:val="3"/>
      </w:pPr>
      <w:bookmarkStart w:id="61" w:name="_Toc224107445"/>
      <w:r w:rsidRPr="00975382">
        <w:t>Государственные выплаты пенсионерам рассчитаны только на закрытие некоторых базовых потребностей. Но есть и хорошая новость: возможностей для увеличения пенсии становится все больше. Подготовили рекомендации, которые помогут уверенно смотреть в будущее.</w:t>
      </w:r>
      <w:bookmarkEnd w:id="61"/>
    </w:p>
    <w:p w14:paraId="14407686" w14:textId="77777777" w:rsidR="00576B9C" w:rsidRPr="00975382" w:rsidRDefault="00576B9C" w:rsidP="00576B9C">
      <w:r w:rsidRPr="00975382">
        <w:t>1. Сформировать пенсию через НПФ</w:t>
      </w:r>
    </w:p>
    <w:p w14:paraId="080FB1B3" w14:textId="77777777" w:rsidR="00576B9C" w:rsidRPr="00975382" w:rsidRDefault="00576B9C" w:rsidP="00576B9C">
      <w:r w:rsidRPr="00975382">
        <w:t xml:space="preserve">Помимо пенсии от государства в России существует негосударственное пенсионное обеспечение. По сути, это дополнительная пенсия, которая формируется из </w:t>
      </w:r>
      <w:r w:rsidRPr="00975382">
        <w:lastRenderedPageBreak/>
        <w:t xml:space="preserve">добровольных взносов и дохода от их инвестирования негосударственным пенсионным фондом (НПФ). </w:t>
      </w:r>
    </w:p>
    <w:p w14:paraId="5D20CA49" w14:textId="77777777" w:rsidR="00576B9C" w:rsidRPr="00975382" w:rsidRDefault="00576B9C" w:rsidP="00576B9C">
      <w:r w:rsidRPr="00975382">
        <w:t>Начать копить на пенсию при помощи этого способа просто: выбираете НПФ (в зависимости от фонда условия могут отличаться), заключаете договор и начинаете вносить деньги на счет. При заключении договора можно выбрать, как именно будет выплачиваться негосударственная пенсия. Как правило, варианта три:</w:t>
      </w:r>
    </w:p>
    <w:p w14:paraId="4DFD3D71" w14:textId="77777777" w:rsidR="00576B9C" w:rsidRPr="00975382" w:rsidRDefault="00576B9C" w:rsidP="00576B9C">
      <w:r w:rsidRPr="00975382">
        <w:t>в форме единовременной выплаты;</w:t>
      </w:r>
    </w:p>
    <w:p w14:paraId="072AF99C" w14:textId="77777777" w:rsidR="00576B9C" w:rsidRPr="00975382" w:rsidRDefault="00576B9C" w:rsidP="00576B9C">
      <w:r w:rsidRPr="00975382">
        <w:t>пожизненно;</w:t>
      </w:r>
    </w:p>
    <w:p w14:paraId="16B69C2F" w14:textId="77777777" w:rsidR="00576B9C" w:rsidRPr="00975382" w:rsidRDefault="00576B9C" w:rsidP="00576B9C">
      <w:r w:rsidRPr="00975382">
        <w:t>в течение какого-то срока.</w:t>
      </w:r>
    </w:p>
    <w:p w14:paraId="769267A0" w14:textId="77777777" w:rsidR="00576B9C" w:rsidRPr="00975382" w:rsidRDefault="00576B9C" w:rsidP="00576B9C">
      <w:r w:rsidRPr="00975382">
        <w:t xml:space="preserve">Из плюсов — накопления до 2,8 млн рублей застрахованы государством. Также можно получить социальный налоговый вычет 13%. Но есть и минус — невысокая доходность НПФ (однако если доходность будет отрицательной, НПФ обязан компенсировать убытки). </w:t>
      </w:r>
    </w:p>
    <w:p w14:paraId="699E59F0" w14:textId="77777777" w:rsidR="00576B9C" w:rsidRPr="00975382" w:rsidRDefault="00576B9C" w:rsidP="00576B9C">
      <w:r w:rsidRPr="00975382">
        <w:t>Программа долгосрочных сбережений — новый накопительно-сберегательный продукт: она стартовала в РФ с 1 января 2024 года. Цель программы — помочь гражданам сформировать капитал на долгосрочные цели или прибавку к пенсии.</w:t>
      </w:r>
    </w:p>
    <w:p w14:paraId="7AED2CEB" w14:textId="77777777" w:rsidR="00576B9C" w:rsidRPr="00975382" w:rsidRDefault="00576B9C" w:rsidP="00576B9C">
      <w:r w:rsidRPr="00975382">
        <w:t>Суть ПДС в следующем: участник заключает договор с негосударственным пенсионным фондом (он должен быть подключен к программе) и начинает отчислять туда взносы. Если в течение года перечислить не менее 2 000 рублей, государство в следующем году добавит к ним определенную сумму: ее размер зависит от ежемесячных доходов и суммы годовых взносов участника.</w:t>
      </w:r>
    </w:p>
    <w:p w14:paraId="77E12050" w14:textId="77777777" w:rsidR="00576B9C" w:rsidRPr="00975382" w:rsidRDefault="00576B9C" w:rsidP="00576B9C">
      <w:r w:rsidRPr="00975382">
        <w:t>Воспользоваться накоплениями можно по достижении возраста 55 лет для женщин и 60 лет для мужчин или через 15 лет с начала участия в ПДС. Но если у участника программы возникнет сложная жизненная ситуация (например, потребуются деньги на дорогостоящее лечение), допускается забрать накопления раньше.</w:t>
      </w:r>
    </w:p>
    <w:p w14:paraId="12A1A177" w14:textId="77777777" w:rsidR="00576B9C" w:rsidRPr="00975382" w:rsidRDefault="00576B9C" w:rsidP="00576B9C">
      <w:r w:rsidRPr="00975382">
        <w:t xml:space="preserve">Обратите внимание: если у вас есть средства накопительной пенсии, сформированные за счет отчислений работодателя в период с 2002 по 2013 годы включительно, их можно перевести в ПДС. </w:t>
      </w:r>
    </w:p>
    <w:p w14:paraId="5DBC0435" w14:textId="77777777" w:rsidR="00576B9C" w:rsidRPr="00975382" w:rsidRDefault="00576B9C" w:rsidP="00576B9C">
      <w:r w:rsidRPr="00975382">
        <w:t>3. Открыть индивидуальный инвестиционный счет (ИИС)</w:t>
      </w:r>
    </w:p>
    <w:p w14:paraId="10FA4504" w14:textId="77777777" w:rsidR="00576B9C" w:rsidRPr="00975382" w:rsidRDefault="00576B9C" w:rsidP="00576B9C">
      <w:r w:rsidRPr="00975382">
        <w:t xml:space="preserve">Создать собственный пенсионный портфель можно и при помощи инвестиций, например, открыв индивидуальный инвестиционный счет. ИИС — это брокерский счет, но с налоговыми льготами: он позволяет получать налоговые вычеты от государства и доход от инвестиций. Активы могут быть различными — акции, облигации, драгоценные металлы. </w:t>
      </w:r>
    </w:p>
    <w:p w14:paraId="6C36632C" w14:textId="77777777" w:rsidR="00576B9C" w:rsidRPr="00975382" w:rsidRDefault="00576B9C" w:rsidP="00576B9C">
      <w:r w:rsidRPr="00975382">
        <w:t>Обратите внимание: с 1 января 2024 года можно открывать только ИИС-3 — счет нового образца. Сумма пополнения не ограничена.</w:t>
      </w:r>
    </w:p>
    <w:p w14:paraId="7D877C14" w14:textId="77777777" w:rsidR="00576B9C" w:rsidRPr="00975382" w:rsidRDefault="00576B9C" w:rsidP="00576B9C">
      <w:r w:rsidRPr="00975382">
        <w:t>При открытии ИИС-3 его владелец может получить сразу две налоговые льготы — вычет на взнос и вычет на доход. Вычет на взнос позволяет вернуть часть денег, которые были внесены на ИИС, но не более суммы уплаченного за год НДФЛ. А вычет на доход освобождает владельцев счета от НДФЛ с прибыли по операциям на ИИС.</w:t>
      </w:r>
    </w:p>
    <w:p w14:paraId="51AFF716" w14:textId="77777777" w:rsidR="00576B9C" w:rsidRPr="00975382" w:rsidRDefault="00576B9C" w:rsidP="00576B9C">
      <w:r w:rsidRPr="00975382">
        <w:lastRenderedPageBreak/>
        <w:t>В долгосрочной перспективе ИИС обеспечивает наибольший прирост капитала по сравнению с НПФ и ПДС. Но только при условии, что выбрана грамотная стратегия.</w:t>
      </w:r>
    </w:p>
    <w:p w14:paraId="66A6EF84" w14:textId="77777777" w:rsidR="00576B9C" w:rsidRPr="00975382" w:rsidRDefault="00576B9C" w:rsidP="00576B9C">
      <w:r w:rsidRPr="00975382">
        <w:t>Задуматься о размере будущей пенсии нужно уже сейчас: чем раньше вы начнете формировать свой личный пенсионный капитал, тем меньше усилий для этого потребуется. Разобраться во всех нюансах поможет социальная сеть БАЗАР — здесь говорят о деньгах на понятном языке. Проверенные стратегии, личный опыт, поддержка специалистов: становитесь частью сообщества, которое знает, как не просто сохранить деньги, но и заставить капитал расти.</w:t>
      </w:r>
    </w:p>
    <w:p w14:paraId="2D3F83B4" w14:textId="77777777" w:rsidR="00576B9C" w:rsidRPr="00975382" w:rsidRDefault="00576B9C" w:rsidP="00576B9C">
      <w:r w:rsidRPr="00975382">
        <w:t>4. Открыть обезличенный металлический счет (ОМС)</w:t>
      </w:r>
    </w:p>
    <w:p w14:paraId="78AC67AE" w14:textId="77777777" w:rsidR="00576B9C" w:rsidRPr="00975382" w:rsidRDefault="00576B9C" w:rsidP="00576B9C">
      <w:r w:rsidRPr="00975382">
        <w:t>Динамика цен на драгоценные металлы показывает стабильный рост, и этим можно воспользоваться для формирования накоплений на будущую пенсию. Наиболее удобный способ заработать на драгметаллах — открыть обезличенный металлический счет (ОМС).</w:t>
      </w:r>
    </w:p>
    <w:p w14:paraId="09126F82" w14:textId="28273B09" w:rsidR="00576B9C" w:rsidRPr="00975382" w:rsidRDefault="00576B9C" w:rsidP="00576B9C">
      <w:r w:rsidRPr="00975382">
        <w:t xml:space="preserve">ОМС — это счет в банке, на котором хранятся не деньги, а драгоценный металл в граммах. Название </w:t>
      </w:r>
      <w:r w:rsidR="00612AFC">
        <w:t>«</w:t>
      </w:r>
      <w:r w:rsidRPr="00975382">
        <w:t>обезличенный</w:t>
      </w:r>
      <w:r w:rsidR="00612AFC">
        <w:t>»</w:t>
      </w:r>
      <w:r w:rsidRPr="00975382">
        <w:t xml:space="preserve"> такой счет получил по причине, что драгоценный металл на нем хранится без привязки к пробе, месту производства или номеру сертификата. Это не физический слиток или монеты: вы приобретаете драгоценный металл в </w:t>
      </w:r>
      <w:r w:rsidR="00612AFC">
        <w:t>«</w:t>
      </w:r>
      <w:r w:rsidRPr="00975382">
        <w:t>виртуальном</w:t>
      </w:r>
      <w:r w:rsidR="00612AFC">
        <w:t>»</w:t>
      </w:r>
      <w:r w:rsidRPr="00975382">
        <w:t xml:space="preserve"> виде по цене банка на момент операции, а на счете фиксируется количество граммов.</w:t>
      </w:r>
    </w:p>
    <w:p w14:paraId="234C73EB" w14:textId="77777777" w:rsidR="00576B9C" w:rsidRPr="00975382" w:rsidRDefault="00576B9C" w:rsidP="00576B9C">
      <w:r w:rsidRPr="00975382">
        <w:t>Прибыль получают за счет роста стоимости драгметаллов — это разница между затратами на приобретение драгметалла и доходами с его продажи. Чаще всего банки предлагают наиболее популярные драгоценные металлы:</w:t>
      </w:r>
    </w:p>
    <w:p w14:paraId="4707BFDC" w14:textId="77777777" w:rsidR="00576B9C" w:rsidRPr="00975382" w:rsidRDefault="00576B9C" w:rsidP="00576B9C">
      <w:r w:rsidRPr="00975382">
        <w:t>золото;</w:t>
      </w:r>
    </w:p>
    <w:p w14:paraId="0F582B53" w14:textId="77777777" w:rsidR="00576B9C" w:rsidRPr="00975382" w:rsidRDefault="00576B9C" w:rsidP="00576B9C">
      <w:r w:rsidRPr="00975382">
        <w:t>серебро;</w:t>
      </w:r>
    </w:p>
    <w:p w14:paraId="4482BECF" w14:textId="77777777" w:rsidR="00576B9C" w:rsidRPr="00975382" w:rsidRDefault="00576B9C" w:rsidP="00576B9C">
      <w:r w:rsidRPr="00975382">
        <w:t>платину;</w:t>
      </w:r>
    </w:p>
    <w:p w14:paraId="66DED2C1" w14:textId="77777777" w:rsidR="00576B9C" w:rsidRPr="00975382" w:rsidRDefault="00576B9C" w:rsidP="00576B9C">
      <w:r w:rsidRPr="00975382">
        <w:t xml:space="preserve">палладий. </w:t>
      </w:r>
    </w:p>
    <w:p w14:paraId="0D4821DD" w14:textId="77777777" w:rsidR="00576B9C" w:rsidRPr="00975382" w:rsidRDefault="00576B9C" w:rsidP="00576B9C">
      <w:r w:rsidRPr="00975382">
        <w:t>Начать копить на будущую пенсию с ОМС просто: одним из его преимуществ является низкий порог входа (купить драгметалл можно с веса от 0,1 грамма). Сам процесс открытия счета также не представляет никаких сложностей, а его пополнение, покупка и продажа металлов, вывод средств доступны, как правило, через мобильное приложение.</w:t>
      </w:r>
    </w:p>
    <w:p w14:paraId="2347D668" w14:textId="77777777" w:rsidR="00576B9C" w:rsidRPr="00975382" w:rsidRDefault="00576B9C" w:rsidP="00576B9C">
      <w:r w:rsidRPr="00975382">
        <w:t xml:space="preserve">Важно! Рассматривать ОМС как единственный способ увеличить пенсию не стоит. На таком счете рекомендуется размещать до 15% капитала. </w:t>
      </w:r>
    </w:p>
    <w:p w14:paraId="15F91353" w14:textId="77777777" w:rsidR="00576B9C" w:rsidRPr="00975382" w:rsidRDefault="00576B9C" w:rsidP="00576B9C">
      <w:r w:rsidRPr="00975382">
        <w:t>5. Открыть вклад в банке</w:t>
      </w:r>
    </w:p>
    <w:p w14:paraId="0F670BD5" w14:textId="77777777" w:rsidR="00576B9C" w:rsidRPr="00975382" w:rsidRDefault="00576B9C" w:rsidP="00576B9C">
      <w:r w:rsidRPr="00975382">
        <w:t>Сохранить (и, возможно, даже приумножить) денежные средства, которые вы планируете использовать как прибавку к пенсии поможет и классический вклад в банке. Это самый понятный инструмент: отдаете деньги банку, а он выплачивает доход в виде процентов от суммы вклада.</w:t>
      </w:r>
    </w:p>
    <w:p w14:paraId="7F3D9216" w14:textId="78A110A7" w:rsidR="00576B9C" w:rsidRPr="00975382" w:rsidRDefault="00576B9C" w:rsidP="00576B9C">
      <w:r w:rsidRPr="00975382">
        <w:t xml:space="preserve">У этого варианта есть немало преимуществ: заранее известная доходность, фиксированный срок, удобство и безопасность (вклады в банке частично застрахованы). Из минусов — ограничения на пополнение и снятие, а также инфляция. Поэтому </w:t>
      </w:r>
      <w:r w:rsidR="00612AFC">
        <w:lastRenderedPageBreak/>
        <w:t>«</w:t>
      </w:r>
      <w:r w:rsidRPr="00975382">
        <w:t>консервативную часть</w:t>
      </w:r>
      <w:r w:rsidR="00612AFC">
        <w:t>»</w:t>
      </w:r>
      <w:r w:rsidRPr="00975382">
        <w:t xml:space="preserve"> пенсионного капитала, как часто называют вклады, нужно комбинировать с более доходными инструментами. </w:t>
      </w:r>
    </w:p>
    <w:p w14:paraId="781A6088" w14:textId="351CEDBF" w:rsidR="00576B9C" w:rsidRPr="00975382" w:rsidRDefault="00576B9C" w:rsidP="00576B9C">
      <w:r w:rsidRPr="00975382">
        <w:t xml:space="preserve">И еще одна рекомендация, которая поможет увеличить пенсию в будущем — обязательно проверьте документы для будущей пенсии. Если какой-то период трудовой деятельности не был учтен, это отразится на размере выплаты. Чтобы избежать подобной ситуации, закажите выписку с ИЛС через </w:t>
      </w:r>
      <w:r w:rsidR="00612AFC">
        <w:t>«</w:t>
      </w:r>
      <w:r w:rsidRPr="00975382">
        <w:t>Госуслуги</w:t>
      </w:r>
      <w:r w:rsidR="00612AFC">
        <w:t>»</w:t>
      </w:r>
      <w:r w:rsidRPr="00975382">
        <w:t xml:space="preserve"> и проверьте, корректно ли в ней отражен стаж. При необходимости предоставьте в СФР подтверждающие документы: трудовую книжку, копии трудовых договоров, справки из архива.</w:t>
      </w:r>
    </w:p>
    <w:p w14:paraId="7243E579" w14:textId="19767A6E" w:rsidR="00576B9C" w:rsidRPr="00975382" w:rsidRDefault="008A60BB" w:rsidP="00576B9C">
      <w:hyperlink r:id="rId18" w:anchor="chapter-1-sformirovat-pensiyu-cherez-npf" w:history="1">
        <w:r w:rsidR="00576B9C" w:rsidRPr="00975382">
          <w:rPr>
            <w:rStyle w:val="a3"/>
          </w:rPr>
          <w:t>https://www.klerk.ru/blogs/bazar-dev/682285/#chapter-1-sformirovat-pensiyu-cherez-npf</w:t>
        </w:r>
      </w:hyperlink>
      <w:r w:rsidR="00576B9C" w:rsidRPr="00975382">
        <w:t xml:space="preserve"> </w:t>
      </w:r>
    </w:p>
    <w:p w14:paraId="46D205DC" w14:textId="77777777" w:rsidR="007729D5" w:rsidRPr="00975382" w:rsidRDefault="007729D5" w:rsidP="007729D5">
      <w:pPr>
        <w:pStyle w:val="2"/>
      </w:pPr>
      <w:bookmarkStart w:id="62" w:name="_Toc224107446"/>
      <w:r w:rsidRPr="00975382">
        <w:t>Ваш Пенсионный Брокер, 10.03.2026, Туляки внесли в программу долгосрочных сбережений почти 5 млрд рублей</w:t>
      </w:r>
      <w:bookmarkEnd w:id="62"/>
    </w:p>
    <w:p w14:paraId="0237A16B" w14:textId="77777777" w:rsidR="007729D5" w:rsidRPr="00975382" w:rsidRDefault="007729D5" w:rsidP="00003821">
      <w:pPr>
        <w:pStyle w:val="3"/>
      </w:pPr>
      <w:bookmarkStart w:id="63" w:name="_Toc224107447"/>
      <w:r w:rsidRPr="00975382">
        <w:t>Жители Тульской области активно включились в программу долгосрочных сбережений. За время ее действия, а стартовала она в январе 2024 года, туляки заключили 105 тысяч договоров с негосударственными пенсионными фондами. Общая сумма, которую люди отложили на своих счетах, приблизилась к 5 миллиардам рублей. Такие данные привели в тульском отделении Банка России.</w:t>
      </w:r>
      <w:bookmarkEnd w:id="63"/>
    </w:p>
    <w:p w14:paraId="2B3826D7" w14:textId="77777777" w:rsidR="007729D5" w:rsidRPr="00975382" w:rsidRDefault="007729D5" w:rsidP="007729D5">
      <w:r w:rsidRPr="00975382">
        <w:t>Суть программы в том, что человек копит деньги, а государство ему помогает. В течение 10 лет на счет участника ежегодно добавляют до 36 тысяч рублей. Потратить накопления можно через 15 лет или по достижении определенного возраста — 55 лет для женщин и 60 лет для мужчин. Все внесенные средства (плюс доход от инвестиций) застрахованы государством на сумму 2,8 млн рублей. К тому же участники могут получать налоговый вычет с суммы своих взносов.</w:t>
      </w:r>
    </w:p>
    <w:p w14:paraId="2436DCF4" w14:textId="77777777" w:rsidR="007729D5" w:rsidRPr="00975382" w:rsidRDefault="007729D5" w:rsidP="007729D5">
      <w:r w:rsidRPr="00975382">
        <w:t>На начало текущего года в целом по России заключили 10 млн договоров, общая сумма вложений превысила 717 млрд рублей.</w:t>
      </w:r>
    </w:p>
    <w:p w14:paraId="67C734C3" w14:textId="2E9729ED" w:rsidR="007729D5" w:rsidRPr="00975382" w:rsidRDefault="007729D5" w:rsidP="007729D5">
      <w:r w:rsidRPr="00975382">
        <w:t xml:space="preserve">Ранее </w:t>
      </w:r>
      <w:r w:rsidR="00612AFC">
        <w:t>«</w:t>
      </w:r>
      <w:r w:rsidRPr="00975382">
        <w:t>МК в Туле</w:t>
      </w:r>
      <w:r w:rsidR="00612AFC">
        <w:t>»</w:t>
      </w:r>
      <w:r w:rsidRPr="00975382">
        <w:t xml:space="preserve"> приводил слова эксперта Дмитрия Дворникова, который посоветовал тулякам не гнаться за высокой доходностью при выборе инструментов для сбережений. На фоне снижения ключевой ставки доходность по вкладам падает, поэтому жители региона могут рассмотреть облигации или фонды денежного рынка для фиксации прибыли на долгий срок.</w:t>
      </w:r>
    </w:p>
    <w:p w14:paraId="75CA024F" w14:textId="2B8DACA3" w:rsidR="00111D7C" w:rsidRDefault="008A60BB" w:rsidP="007729D5">
      <w:hyperlink r:id="rId19" w:history="1">
        <w:r w:rsidR="007729D5" w:rsidRPr="00975382">
          <w:rPr>
            <w:rStyle w:val="a3"/>
          </w:rPr>
          <w:t>http://pbroker.ru/?p=81752</w:t>
        </w:r>
      </w:hyperlink>
    </w:p>
    <w:p w14:paraId="17E2B4A2" w14:textId="6B643553" w:rsidR="000E3B3C" w:rsidRDefault="000E3B3C" w:rsidP="000E3B3C">
      <w:pPr>
        <w:pStyle w:val="2"/>
      </w:pPr>
      <w:bookmarkStart w:id="64" w:name="_Toc224107448"/>
      <w:r>
        <w:t>cbr.ru, 10.03.2026, Петербуржцы и жители Ленинградской области держат на счетах ПДС более 30 млрд рублей</w:t>
      </w:r>
      <w:bookmarkEnd w:id="64"/>
    </w:p>
    <w:p w14:paraId="6F386FC8" w14:textId="77777777" w:rsidR="000E3B3C" w:rsidRDefault="000E3B3C" w:rsidP="00003821">
      <w:pPr>
        <w:pStyle w:val="3"/>
      </w:pPr>
      <w:bookmarkStart w:id="65" w:name="_Toc224107449"/>
      <w:r>
        <w:t>Жители Северо-Запада активно подключаются к Программе долгосрочных сбережений (ПДС). Число новых участников, присоединившихся к Программе в 2025 году, в Северо-Западном федеральном округе превысило 624 тыс. человек. Это вдвое больше, чем в 2024 году, когда было заключено 291,9 тыс. договоров.</w:t>
      </w:r>
      <w:bookmarkEnd w:id="65"/>
    </w:p>
    <w:p w14:paraId="6325500D" w14:textId="77777777" w:rsidR="000E3B3C" w:rsidRDefault="000E3B3C" w:rsidP="000E3B3C">
      <w:r>
        <w:t>В Петербурге в 2025 году заключено 198,3 тыс. новых договоров, объем личных взносов петербуржцев по ним превысил 11,2 млрд рублей.</w:t>
      </w:r>
    </w:p>
    <w:p w14:paraId="297D016E" w14:textId="289FD0F6" w:rsidR="000E3B3C" w:rsidRDefault="00612AFC" w:rsidP="000E3B3C">
      <w:r>
        <w:lastRenderedPageBreak/>
        <w:t>«</w:t>
      </w:r>
      <w:r w:rsidR="000E3B3C">
        <w:t>Программа долгосрочных сбережений – это надежный и гибкий инструмент для формирования накоплений на будущее. Ее ключевые преимущества – государственное софинансирование до 36 тыс. рублей в год в течение 10 лет, ежегодный налоговый вычет, а также страхование средств на сумму до 2,8 млн рублей, что в два раза выше, чем по банковским вкладам. Участник может в любой момент перевести в ПДС накопительную пенсию, сформированную в рамках обязательного пенсионного страхования, а в особых жизненных ситуациях, например, для оплаты дорогостоящего лечения, получить сбережения без потери льгот. Важно и то, что накопления наследуются в полном объеме</w:t>
      </w:r>
      <w:r>
        <w:t>»</w:t>
      </w:r>
      <w:r w:rsidR="000E3B3C">
        <w:t>, – прокомментировала Ирина Малова, эксперт экономического управления Северо-Западного главного управления Банка России.</w:t>
      </w:r>
    </w:p>
    <w:p w14:paraId="3BAC925B" w14:textId="77777777" w:rsidR="000E3B3C" w:rsidRDefault="000E3B3C" w:rsidP="000E3B3C">
      <w:r>
        <w:t>Всего за два года – с начала действия программы – жители Северо-Запада заключили свыше 900 тыс. договоров, на них поступило более 58,4 млрд рублей. Больше половины средств внесли жители Санкт-Петербурга и Ленинградской области, заключившие 395,9 тыс. договоров долгосрочных сбережений. К концу 2025 года на их счетах в программе находилось более 30,1 млрд рублей личных взносов. По числу участников ПДС в макрорегионе также лидируют Вологодская и Архангельская области (105,9 тыс. и 91,6 тыс. счетов, соответственно). На счета вологжан за два года поступило 5,2 млрд рублей, жителей Архангельской области – 4,8 млрд рублей.</w:t>
      </w:r>
    </w:p>
    <w:p w14:paraId="66778C24" w14:textId="77777777" w:rsidR="000E3B3C" w:rsidRDefault="000E3B3C" w:rsidP="000E3B3C">
      <w:r>
        <w:t>Для участия в программе необходимо заключить договор с негосударственным пенсионным фондом (НПФ). Минимальный добровольный взнос участника для софинансирования – 2 тыс. рублей в год. НПФ инвестирует средства клиента, обеспечивая доходность вложений. Операторами программы выступают 29 негосударственных пенсионных фондов.</w:t>
      </w:r>
    </w:p>
    <w:p w14:paraId="13482E2D" w14:textId="77777777" w:rsidR="000E3B3C" w:rsidRDefault="000E3B3C" w:rsidP="000E3B3C">
      <w:r>
        <w:t>Выплаты по программе – периодические или единовременные – доступны по истечении 15 лет действия договора либо при достижении возраста 55 лет для женщин и 60 лет для мужчин, в зависимости от того, что наступит раньше.</w:t>
      </w:r>
    </w:p>
    <w:p w14:paraId="59AD6390" w14:textId="3CA72183" w:rsidR="000E3B3C" w:rsidRPr="00975382" w:rsidRDefault="008A60BB" w:rsidP="000E3B3C">
      <w:hyperlink r:id="rId20" w:history="1">
        <w:r w:rsidR="000E3B3C" w:rsidRPr="00EB70A1">
          <w:rPr>
            <w:rStyle w:val="a3"/>
          </w:rPr>
          <w:t>https://www.cbr.ru/press/regevent/?id=65426</w:t>
        </w:r>
      </w:hyperlink>
      <w:r w:rsidR="000E3B3C">
        <w:t xml:space="preserve"> </w:t>
      </w:r>
    </w:p>
    <w:p w14:paraId="669B906A" w14:textId="77777777" w:rsidR="007F2B87" w:rsidRPr="00975382" w:rsidRDefault="007F2B87" w:rsidP="007F2B87">
      <w:pPr>
        <w:pStyle w:val="2"/>
      </w:pPr>
      <w:bookmarkStart w:id="66" w:name="ф5"/>
      <w:bookmarkStart w:id="67" w:name="_Toc224107450"/>
      <w:bookmarkEnd w:id="66"/>
      <w:r w:rsidRPr="00975382">
        <w:t>Вечерний Санкт-Петербург, 10.03.2026, Петербуржцы и жители Ленобласти накопили в программе долгосрочных сбережений более 30 миллиардов рублей</w:t>
      </w:r>
      <w:bookmarkEnd w:id="67"/>
    </w:p>
    <w:p w14:paraId="79001D21" w14:textId="77777777" w:rsidR="007F2B87" w:rsidRPr="00975382" w:rsidRDefault="007F2B87" w:rsidP="00003821">
      <w:pPr>
        <w:pStyle w:val="3"/>
      </w:pPr>
      <w:bookmarkStart w:id="68" w:name="_Toc224107451"/>
      <w:r w:rsidRPr="00975382">
        <w:t>Жители Северо-Запада активно подключаются к Программе долгосрочных сбережений (ПДС). В 2025 году в Северо-Западном федеральном округе к ней присоединились более 624 тыс. человек — вдвое больше, чем годом ранее, когда было заключено 291,9 тыс. договоров. Об этом сообщили в пресс-службе Северо-Западного ГУ Банка России.</w:t>
      </w:r>
      <w:bookmarkEnd w:id="68"/>
    </w:p>
    <w:p w14:paraId="146A670A" w14:textId="77777777" w:rsidR="007F2B87" w:rsidRPr="00975382" w:rsidRDefault="007F2B87" w:rsidP="007F2B87">
      <w:r w:rsidRPr="00975382">
        <w:t>В Санкт-Петербурге в 2025 году оформили 198,3 тыс. новых договоров, а объем личных взносов превысил 11,2 млрд рублей.</w:t>
      </w:r>
    </w:p>
    <w:p w14:paraId="50FF9B69" w14:textId="77777777" w:rsidR="007F2B87" w:rsidRPr="00975382" w:rsidRDefault="007F2B87" w:rsidP="007F2B87">
      <w:r w:rsidRPr="00975382">
        <w:t xml:space="preserve">Как отметила эксперт экономического управления Северо-Западного главного управления Банка России Ирина Малова, ПДС позволяет формировать накопления с государственной поддержкой. Программа предусматривает софинансирование до 36 тыс. рублей в год в течение 10 лет, ежегодный налоговый вычет и страхование средств до 2,8 млн рублей — это вдвое больше, чем по банковским вкладам. Кроме того, участники могут перевести в программу свои пенсионные накопления, а в особых </w:t>
      </w:r>
      <w:r w:rsidRPr="00975382">
        <w:lastRenderedPageBreak/>
        <w:t>жизненных ситуациях, например при необходимости дорогостоящего лечения, получить средства без потери льгот. Накопления также полностью наследуются.</w:t>
      </w:r>
    </w:p>
    <w:p w14:paraId="78F9EE7F" w14:textId="77777777" w:rsidR="007F2B87" w:rsidRPr="00975382" w:rsidRDefault="007F2B87" w:rsidP="007F2B87">
      <w:r w:rsidRPr="00975382">
        <w:t>Всего с момента запуска программы жители Северо-Запада заключили более 900 тыс. договоров, на счета поступило свыше 58,4 млрд рублей. Более половины этой суммы внесли жители Санкт-Петербурга и Ленинградской области: они оформили 395,9 тыс. договоров, а к концу 2025 года на их счетах находилось более 30,1 млрд рублей.</w:t>
      </w:r>
    </w:p>
    <w:p w14:paraId="273F78CC" w14:textId="77777777" w:rsidR="007F2B87" w:rsidRPr="00975382" w:rsidRDefault="007F2B87" w:rsidP="007F2B87">
      <w:r w:rsidRPr="00975382">
        <w:t>Чтобы присоединиться к программе, необходимо заключить договор с негосударственным пенсионным фондом. Минимальный добровольный взнос для получения софинансирования составляет 2 тыс. рублей в год. Средства инвестируются НПФ, а операторами программы выступают 29 негосударственных пенсионных фондов.</w:t>
      </w:r>
    </w:p>
    <w:p w14:paraId="4909EAEC" w14:textId="77777777" w:rsidR="007F2B87" w:rsidRPr="00975382" w:rsidRDefault="007F2B87" w:rsidP="007F2B87">
      <w:r w:rsidRPr="00975382">
        <w:t>Получить выплаты — единовременно или периодически — можно через 15 лет после заключения договора либо при достижении 55 лет для женщин и 60 лет для мужчин, в зависимости от того, что наступит раньше.</w:t>
      </w:r>
    </w:p>
    <w:p w14:paraId="049E5386" w14:textId="703D542E" w:rsidR="007729D5" w:rsidRPr="00975382" w:rsidRDefault="008A60BB" w:rsidP="007F2B87">
      <w:hyperlink r:id="rId21" w:history="1">
        <w:r w:rsidR="007F2B87" w:rsidRPr="00975382">
          <w:rPr>
            <w:rStyle w:val="a3"/>
          </w:rPr>
          <w:t>https://vecherka-spb.ru/2026/03/10/peterburzhtsi-i-zhiteli-lenoblasti-nakopili-v-programme-dolgosrochnikh-sberezhenii-bolee-30-milliardov-rublei</w:t>
        </w:r>
      </w:hyperlink>
    </w:p>
    <w:p w14:paraId="27A2E490" w14:textId="77777777" w:rsidR="00B85B16" w:rsidRPr="00975382" w:rsidRDefault="00B85B16" w:rsidP="00B85B16">
      <w:pPr>
        <w:pStyle w:val="2"/>
      </w:pPr>
      <w:bookmarkStart w:id="69" w:name="_Toc224107452"/>
      <w:r w:rsidRPr="00975382">
        <w:t>Петербургский дневник, 10.03.2026, Петербуржцы и жители Ленинградской области держат на счетах ПДС более 30 миллиардов рублей</w:t>
      </w:r>
      <w:bookmarkEnd w:id="69"/>
    </w:p>
    <w:p w14:paraId="2F272AC6" w14:textId="77777777" w:rsidR="00B85B16" w:rsidRPr="00975382" w:rsidRDefault="00B85B16" w:rsidP="00003821">
      <w:pPr>
        <w:pStyle w:val="3"/>
      </w:pPr>
      <w:bookmarkStart w:id="70" w:name="_Toc224107453"/>
      <w:r w:rsidRPr="00975382">
        <w:t>Жители Северной столицы и Ленинградской области держат на счетах Программы долгосрочных сбережений (ПДС) свыше 30,1 млрд рублей личных взносов. Это почти половина всех средств, которые участники из Северо-Западного федерального округа направили в программу за два года, сообщили в пресс-службе Северо-Западного ГУ Банка России.</w:t>
      </w:r>
      <w:bookmarkEnd w:id="70"/>
    </w:p>
    <w:p w14:paraId="0CA0CC31" w14:textId="77777777" w:rsidR="00B85B16" w:rsidRPr="00975382" w:rsidRDefault="00B85B16" w:rsidP="00B85B16">
      <w:r w:rsidRPr="00975382">
        <w:t>Число новых участников, присоединившихся к Программе в 2025 году, в федеральном округе превысило 624 тыс. человек. Это вдвое больше, чем в 2024 году, когда было заключено 291,9 тыс. договоров.</w:t>
      </w:r>
    </w:p>
    <w:p w14:paraId="0FC63A9C" w14:textId="77777777" w:rsidR="00B85B16" w:rsidRPr="00975382" w:rsidRDefault="00B85B16" w:rsidP="00B85B16">
      <w:r w:rsidRPr="00975382">
        <w:t>В Петербурге в 2025 году заключено 198,3 тыс. новых договоров, объем личных взносов петербуржцев по ним превысил 11,2 млрд рублей.</w:t>
      </w:r>
    </w:p>
    <w:p w14:paraId="42C33F19" w14:textId="71D924D5" w:rsidR="00B85B16" w:rsidRPr="00975382" w:rsidRDefault="00612AFC" w:rsidP="00B85B16">
      <w:r>
        <w:t>«</w:t>
      </w:r>
      <w:r w:rsidR="00B85B16" w:rsidRPr="00975382">
        <w:t>Программа долгосрочных сбережений – это надежный и гибкий инструмент для формирования накоплений на будущее. Ее ключевые преимущества – государственное софинансирование до 36 тыс. рублей в год в течение 10 лет, ежегодный налоговый вычет, а также страхование средств на сумму до 2,8 млн рублей, что в два раза выше, чем по банковским вкладам. Участник может в любой момент перевести в ПДС накопительную пенсию, сформированную в рамках обязательного пенсионного страхования, а в особых жизненных ситуациях, например для оплаты дорогостоящего лечения, получить сбережения без потери льгот. Важно и то, что накопления наследуются в полном объеме</w:t>
      </w:r>
      <w:r>
        <w:t>»</w:t>
      </w:r>
      <w:r w:rsidR="00B85B16" w:rsidRPr="00975382">
        <w:t>, – прокомментировала Ирина Малова, эксперт экономического управления Северо-Западного главного управления Банка России.</w:t>
      </w:r>
    </w:p>
    <w:p w14:paraId="57588669" w14:textId="77777777" w:rsidR="00B85B16" w:rsidRPr="00975382" w:rsidRDefault="00B85B16" w:rsidP="00B85B16">
      <w:r w:rsidRPr="00975382">
        <w:t xml:space="preserve">Всего за два года – с начала действия программы – жители Северо-Запада заключили свыше 900 тыс. договоров, на них поступило более 58,4 млрд рублей. К концу 2025 года на их счетах в программе находилось более 30,1 млрд рублей личных взносов. </w:t>
      </w:r>
    </w:p>
    <w:p w14:paraId="7A294C4C" w14:textId="77777777" w:rsidR="00B85B16" w:rsidRPr="00975382" w:rsidRDefault="00B85B16" w:rsidP="00B85B16">
      <w:r w:rsidRPr="00975382">
        <w:lastRenderedPageBreak/>
        <w:t>Как отметили в пресс-службе организации, для участия в программе необходимо заключить договор с негосударственным пенсионным фондом (НПФ). Минимальный добровольный взнос участника для софинансирования – 2 тыс. рублей в год. НПФ инвестирует средства клиента, обеспечивая доходность вложений. Операторами программы выступают 29 негосударственных пенсионных фондов.</w:t>
      </w:r>
    </w:p>
    <w:p w14:paraId="1D60FDDE" w14:textId="77777777" w:rsidR="00B85B16" w:rsidRPr="00975382" w:rsidRDefault="00B85B16" w:rsidP="00B85B16">
      <w:r w:rsidRPr="00975382">
        <w:t>Выплаты по программе – периодические или единовременные – доступны по истечении 15 лет действия договора либо при достижении возраста 55 лет для женщин и 60 лет для мужчин, в зависимости от того, что наступит раньше.</w:t>
      </w:r>
    </w:p>
    <w:p w14:paraId="44E79AE9" w14:textId="21D71ED8" w:rsidR="007F2B87" w:rsidRPr="00975382" w:rsidRDefault="008A60BB" w:rsidP="00B85B16">
      <w:hyperlink r:id="rId22" w:history="1">
        <w:r w:rsidR="00B85B16" w:rsidRPr="00975382">
          <w:rPr>
            <w:rStyle w:val="a3"/>
          </w:rPr>
          <w:t>https://spbdnevnik.ru/news/2026-03-10/peterburzhtsy-i-zhiteli-leningradskoy-oblasti-derzhat-na-schetakh-pds-bolee-30-mlrd-rubley</w:t>
        </w:r>
      </w:hyperlink>
    </w:p>
    <w:p w14:paraId="2960CF67" w14:textId="50280859" w:rsidR="00480907" w:rsidRPr="00975382" w:rsidRDefault="00480907" w:rsidP="00480907">
      <w:pPr>
        <w:pStyle w:val="2"/>
      </w:pPr>
      <w:bookmarkStart w:id="71" w:name="_Toc224107454"/>
      <w:r w:rsidRPr="00975382">
        <w:t xml:space="preserve">Ugra-News.ru, 10.03.2026, Югра лидирует по долгосрочным сбережениям в </w:t>
      </w:r>
      <w:r w:rsidR="00612AFC">
        <w:t>«</w:t>
      </w:r>
      <w:r w:rsidRPr="00975382">
        <w:t>тюменской матрешке</w:t>
      </w:r>
      <w:r w:rsidR="00612AFC">
        <w:t>»</w:t>
      </w:r>
      <w:bookmarkEnd w:id="71"/>
    </w:p>
    <w:p w14:paraId="0201700C" w14:textId="77777777" w:rsidR="00480907" w:rsidRPr="00975382" w:rsidRDefault="00480907" w:rsidP="00003821">
      <w:pPr>
        <w:pStyle w:val="3"/>
      </w:pPr>
      <w:bookmarkStart w:id="72" w:name="_Toc224107455"/>
      <w:r w:rsidRPr="00975382">
        <w:t>Жители Югры активно участвуют в программе долгосрочных сбережений: они заключили 191 тысячу договоров с негосударственными пенсионными фондами (НПФ) и перечислили на счета 11,6 млрд рублей. Такие данные приводит отделение по Тюменской области Уральского главного управления Центрального банка России.</w:t>
      </w:r>
      <w:bookmarkEnd w:id="72"/>
    </w:p>
    <w:p w14:paraId="0C3436BB" w14:textId="77777777" w:rsidR="00480907" w:rsidRPr="00975382" w:rsidRDefault="00480907" w:rsidP="00480907">
      <w:r w:rsidRPr="00975382">
        <w:t>Для сравнения, жители юга Тюменской области оформили 139 тысяч договоров на сумму около 8 млрд рублей, а на Ямале – 21 тысячу договоров на 3,5 млрд рублей.</w:t>
      </w:r>
    </w:p>
    <w:p w14:paraId="4A246A85" w14:textId="77777777" w:rsidR="00480907" w:rsidRPr="00975382" w:rsidRDefault="00480907" w:rsidP="00480907">
      <w:r w:rsidRPr="00975382">
        <w:t>Программа работает с января 2024 года. Жители страны переводят туда пенсионные накопления из Социального фонда России и НПФ.</w:t>
      </w:r>
    </w:p>
    <w:p w14:paraId="72173ED4" w14:textId="77777777" w:rsidR="00480907" w:rsidRPr="00975382" w:rsidRDefault="00480907" w:rsidP="00480907">
      <w:r w:rsidRPr="00975382">
        <w:t>– Программа долгосрочных сбережений позволяет создать финансовую подушку безопасности или накопить на дополнительные выплаты к пенсии. Вступившие в программу имеют право на налоговый вычет и софинансирование от государства до 36 тысяч рублей в год в течение десяти лет. Средства в программе, включая доход от их инвестирования, застрахованы государством на сумму 2,8 млн рублей, – пояснила управляющий Отделением Банка России по Тюменской области Елена Никитина.</w:t>
      </w:r>
    </w:p>
    <w:p w14:paraId="00D249B9" w14:textId="77777777" w:rsidR="00480907" w:rsidRPr="00975382" w:rsidRDefault="00480907" w:rsidP="00480907">
      <w:r w:rsidRPr="00975382">
        <w:t xml:space="preserve">Напомним, выплаты по программе долгосрочных сбережений начинаются через 15 лет после заключения договора или по достижении 55 лет для женщин и 60 лет для мужчин. </w:t>
      </w:r>
    </w:p>
    <w:p w14:paraId="3C58DEAD" w14:textId="2E76715D" w:rsidR="00B85B16" w:rsidRPr="00975382" w:rsidRDefault="008A60BB" w:rsidP="00480907">
      <w:hyperlink r:id="rId23" w:history="1">
        <w:r w:rsidR="00480907" w:rsidRPr="00975382">
          <w:rPr>
            <w:rStyle w:val="a3"/>
          </w:rPr>
          <w:t>https://ugra-news.ru/article/yugra_lidiruet_po_dolgosrochnym_sberezheniyam_v_tyumenskoy_matreshke/</w:t>
        </w:r>
      </w:hyperlink>
    </w:p>
    <w:p w14:paraId="0AFDEC6A" w14:textId="77777777" w:rsidR="00480907" w:rsidRPr="00975382" w:rsidRDefault="00480907" w:rsidP="00480907">
      <w:pPr>
        <w:pStyle w:val="2"/>
      </w:pPr>
      <w:bookmarkStart w:id="73" w:name="_Toc224107456"/>
      <w:r w:rsidRPr="00975382">
        <w:lastRenderedPageBreak/>
        <w:t>Мой город.Онлайн, 10.03.2026, В Чувашской Республике женщины удвоили долгосрочные сбережения</w:t>
      </w:r>
      <w:bookmarkEnd w:id="73"/>
    </w:p>
    <w:p w14:paraId="4A63422C" w14:textId="77777777" w:rsidR="00480907" w:rsidRPr="00975382" w:rsidRDefault="00480907" w:rsidP="00003821">
      <w:pPr>
        <w:pStyle w:val="3"/>
      </w:pPr>
      <w:bookmarkStart w:id="74" w:name="_Toc224107457"/>
      <w:r w:rsidRPr="00975382">
        <w:t>Жительницы Чувашской Республики в 2025 году отложили 2,4 млрд рублей в долгосрочные сбережения при помощи СберНПФ. Это в два раза превышает аналогичный показатель 2024 года. При этом средняя сумма текущих взносов выросла, а женщины вдвое чаще переводят средства накопительной пенсии в программу долгосрочных сбережений (ПДС).</w:t>
      </w:r>
      <w:bookmarkEnd w:id="74"/>
    </w:p>
    <w:p w14:paraId="5CEE7D81" w14:textId="6754003D" w:rsidR="00480907" w:rsidRPr="00975382" w:rsidRDefault="00480907" w:rsidP="00480907">
      <w:r w:rsidRPr="00975382">
        <w:t xml:space="preserve">В 2025 году чувашские сберегательницы оформили 54 тысячи ПДС-копилок в СберНПФ. В общую сумму вложений вошли 2 млрд рублей личных взносов и 400 млн рублей переведённых средств накопительной пенсии. Такой </w:t>
      </w:r>
      <w:r w:rsidR="00612AFC">
        <w:t>«</w:t>
      </w:r>
      <w:r w:rsidRPr="00975382">
        <w:t>разморозкой</w:t>
      </w:r>
      <w:r w:rsidR="00612AFC">
        <w:t>»</w:t>
      </w:r>
      <w:r w:rsidRPr="00975382">
        <w:t xml:space="preserve"> пользуется каждая десятая участница программы из региона.</w:t>
      </w:r>
    </w:p>
    <w:p w14:paraId="4451B0CE" w14:textId="6D44477A" w:rsidR="00480907" w:rsidRPr="00975382" w:rsidRDefault="00480907" w:rsidP="00480907">
      <w:r w:rsidRPr="00975382">
        <w:t xml:space="preserve">В Чувашской Республике 69% договоров долгосрочных сбережений открыли женщины, 31% — мужчины. При этом сберегательницы в 1,6 раза чаще мужчин направляют в программу средства накопительной пенсии — тем самым </w:t>
      </w:r>
      <w:r w:rsidR="00612AFC">
        <w:t>«</w:t>
      </w:r>
      <w:r w:rsidRPr="00975382">
        <w:t>размораживают</w:t>
      </w:r>
      <w:r w:rsidR="00612AFC">
        <w:t>»</w:t>
      </w:r>
      <w:r w:rsidRPr="00975382">
        <w:t xml:space="preserve"> их.</w:t>
      </w:r>
    </w:p>
    <w:p w14:paraId="0CF89ABE" w14:textId="77777777" w:rsidR="00480907" w:rsidRPr="00975382" w:rsidRDefault="00480907" w:rsidP="00480907">
      <w:r w:rsidRPr="00975382">
        <w:t>Анастасия Трутнева, управляющий Чувашским отделением Сбербанка:</w:t>
      </w:r>
    </w:p>
    <w:p w14:paraId="38551E93" w14:textId="2A503424" w:rsidR="00480907" w:rsidRPr="00975382" w:rsidRDefault="00612AFC" w:rsidP="00480907">
      <w:r>
        <w:t>«</w:t>
      </w:r>
      <w:r w:rsidR="00480907" w:rsidRPr="00975382">
        <w:t>В Чувашской Республике женщины привыкли планировать всё на несколько шагов вперёд: работу, быт, заботу о близких. Финансовые вопросы не стали исключением: в 2025 году сберегательницы региона стали вдвое чаще вступать в программу долгосрочных сбережений (ПДС) в СберНПФ. ПДС помогает копить с господдержкой и налоговыми льготами. Государство готово доплачивать до 36 тысяч рублей в год и так на протяжении десяти лет. Средний текущий взнос женщин в программу достиг 7,5 тысячи рублей. Это на 22% больше, чем в 2024 году</w:t>
      </w:r>
      <w:r>
        <w:t>»</w:t>
      </w:r>
      <w:r w:rsidR="00480907" w:rsidRPr="00975382">
        <w:t>.</w:t>
      </w:r>
    </w:p>
    <w:p w14:paraId="4B367458" w14:textId="21B0CFE8" w:rsidR="00480907" w:rsidRPr="00975382" w:rsidRDefault="008A60BB" w:rsidP="00480907">
      <w:hyperlink r:id="rId24" w:history="1">
        <w:r w:rsidR="00480907" w:rsidRPr="00975382">
          <w:rPr>
            <w:rStyle w:val="a3"/>
          </w:rPr>
          <w:t>https://moygorod.online/society/society_62534.html</w:t>
        </w:r>
      </w:hyperlink>
    </w:p>
    <w:p w14:paraId="23DAFB80" w14:textId="77777777" w:rsidR="00CE5D23" w:rsidRPr="00975382" w:rsidRDefault="00CE5D23" w:rsidP="00CE5D23">
      <w:pPr>
        <w:pStyle w:val="2"/>
      </w:pPr>
      <w:bookmarkStart w:id="75" w:name="_Toc224107458"/>
      <w:r w:rsidRPr="00975382">
        <w:t>Таганрогская правда, 10.03.2026, Жительницы Ростовской области втрое увеличили взносы в программу долгосрочных сбережений</w:t>
      </w:r>
      <w:bookmarkEnd w:id="75"/>
    </w:p>
    <w:p w14:paraId="22EF1AF1" w14:textId="77777777" w:rsidR="00CE5D23" w:rsidRPr="00975382" w:rsidRDefault="00CE5D23" w:rsidP="00003821">
      <w:pPr>
        <w:pStyle w:val="3"/>
      </w:pPr>
      <w:bookmarkStart w:id="76" w:name="_Toc224107459"/>
      <w:r w:rsidRPr="00975382">
        <w:t>Жительницы Ростовской области активно используют государственную программу для формирования долгосрочных накоплений. По данным СберНПФ, в 2025 году они направили в программу долгосрочных сбережений (ПДС) 3,9 млрд рублей, что в три раза превышает показатели предыдущего года.</w:t>
      </w:r>
      <w:bookmarkEnd w:id="76"/>
    </w:p>
    <w:p w14:paraId="49E9674B" w14:textId="77777777" w:rsidR="00CE5D23" w:rsidRPr="00975382" w:rsidRDefault="00CE5D23" w:rsidP="00CE5D23">
      <w:r w:rsidRPr="00975382">
        <w:t>Всего на Дону было открыто 96 тысяч таких накопительных счетов. Из общей суммы вложений 3 млрд рублей составили личные взносы клиенток, а еще 900 млн рублей были переведены из средств накопительной пенсии. Доля женщин среди оформляющих договоры ПДС в регионе составляет 69%, мужчин — 31%. При этом жительницы области почти в два раза чаще используют возможность перевода в программу пенсионных накоплений.</w:t>
      </w:r>
    </w:p>
    <w:p w14:paraId="1A2C76A0" w14:textId="77777777" w:rsidR="00CE5D23" w:rsidRPr="00975382" w:rsidRDefault="00CE5D23" w:rsidP="00CE5D23">
      <w:r w:rsidRPr="00975382">
        <w:t>Средний размер регулярного взноса от дончанок за год вырос на 37% и достиг 5,7 тысячи рублей.</w:t>
      </w:r>
    </w:p>
    <w:p w14:paraId="36CF8B74" w14:textId="1F5AAF8A" w:rsidR="00CE5D23" w:rsidRPr="00975382" w:rsidRDefault="00612AFC" w:rsidP="00CE5D23">
      <w:r>
        <w:t>«</w:t>
      </w:r>
      <w:r w:rsidR="00CE5D23" w:rsidRPr="00975382">
        <w:t xml:space="preserve">Жительницы Ростовской области умело держат баланс между повседневными делами и финансовым планированием на будущее. В 2025 году они стали втрое чаще вступать в </w:t>
      </w:r>
      <w:r w:rsidR="00CE5D23" w:rsidRPr="00975382">
        <w:lastRenderedPageBreak/>
        <w:t>программу долгосрочных сбережений в СберНПФ</w:t>
      </w:r>
      <w:r>
        <w:t>»</w:t>
      </w:r>
      <w:r w:rsidR="00CE5D23" w:rsidRPr="00975382">
        <w:t>, — отметила Елена Руфова, заместитель управляющего Ростовским отделением Сбербанка.</w:t>
      </w:r>
    </w:p>
    <w:p w14:paraId="5325A4E0" w14:textId="77777777" w:rsidR="00CE5D23" w:rsidRPr="00975382" w:rsidRDefault="00CE5D23" w:rsidP="00CE5D23">
      <w:r w:rsidRPr="00975382">
        <w:t>Она добавила, что такой подход при регулярных пополнениях позволяет рассчитывать на более высокий инвестиционный доход.</w:t>
      </w:r>
    </w:p>
    <w:p w14:paraId="66330701" w14:textId="77777777" w:rsidR="00CE5D23" w:rsidRPr="00975382" w:rsidRDefault="00CE5D23" w:rsidP="00CE5D23">
      <w:r w:rsidRPr="00975382">
        <w:t>Программа долгосрочных сбережений является инструментом накопления на любые цели с государственной поддержкой. Участники могут получать от государства доплату на личные взносы в размере до 36 тысяч рублей ежегодно на протяжении десяти лет, а также пользоваться предусмотренными налоговыми льготами.</w:t>
      </w:r>
    </w:p>
    <w:p w14:paraId="022B2716" w14:textId="49BB8C2D" w:rsidR="00CE5D23" w:rsidRDefault="008A60BB" w:rsidP="00CE5D23">
      <w:hyperlink r:id="rId25" w:history="1">
        <w:r w:rsidR="00CE5D23" w:rsidRPr="00975382">
          <w:rPr>
            <w:rStyle w:val="a3"/>
          </w:rPr>
          <w:t>https://taganrogprav.ru/zhitelniczy-rostovskoj-oblasti-vtroe-uvelichili-vznosy-v-programmu-dolgosrochnyh-sberezhenij/</w:t>
        </w:r>
      </w:hyperlink>
      <w:r w:rsidR="00CE5D23" w:rsidRPr="00975382">
        <w:t xml:space="preserve"> </w:t>
      </w:r>
    </w:p>
    <w:p w14:paraId="2D8E88D5" w14:textId="77777777" w:rsidR="00521C4D" w:rsidRDefault="00521C4D" w:rsidP="00521C4D">
      <w:pPr>
        <w:pStyle w:val="2"/>
      </w:pPr>
      <w:bookmarkStart w:id="77" w:name="_Toc224107460"/>
      <w:r>
        <w:t>АиФ - Северный Кавказ, 10.03.2026, Жительницы Ставрополья направили рекордные 2,8 млрд рублей в ПДС</w:t>
      </w:r>
      <w:bookmarkEnd w:id="77"/>
    </w:p>
    <w:p w14:paraId="5024243A" w14:textId="77777777" w:rsidR="00521C4D" w:rsidRDefault="00521C4D" w:rsidP="00003821">
      <w:pPr>
        <w:pStyle w:val="3"/>
      </w:pPr>
      <w:bookmarkStart w:id="78" w:name="_Toc224107461"/>
      <w:r>
        <w:t>Жительницы Ставрополья направили 2,8 млрд рублей в программу долгосрочного сбережения (ПДС), сообщила пресс-служба Сбера.</w:t>
      </w:r>
      <w:bookmarkEnd w:id="78"/>
    </w:p>
    <w:p w14:paraId="158E9E8A" w14:textId="77777777" w:rsidR="00521C4D" w:rsidRDefault="00521C4D" w:rsidP="00521C4D">
      <w:r>
        <w:t>ПДС была запущена в 2024 году по инициативе Правительства России и при поддержке Минфина и Банка России.</w:t>
      </w:r>
    </w:p>
    <w:p w14:paraId="1B64C2F7" w14:textId="77777777" w:rsidR="00521C4D" w:rsidRDefault="00521C4D" w:rsidP="00521C4D">
      <w:r>
        <w:t>В 2025 году сбрегательницы со Ставрополья вложили в ПДС 2 млрд личных взносов и перевели в программу 800 млн рублей средств накопительной пенсии. В 2024 году этот показатель был в два раза меньше.</w:t>
      </w:r>
    </w:p>
    <w:p w14:paraId="0398455E" w14:textId="77777777" w:rsidR="00521C4D" w:rsidRDefault="00521C4D" w:rsidP="00521C4D">
      <w:r>
        <w:t>Жительницы региона втрое увеличили объём личных взносов в программу. Кроме того, свыше 70% всех ПДС-копилок подключены женщинами.</w:t>
      </w:r>
    </w:p>
    <w:p w14:paraId="03A9CD24" w14:textId="77777777" w:rsidR="00521C4D" w:rsidRDefault="00521C4D" w:rsidP="00521C4D">
      <w:r>
        <w:t>Управляющий Ставропольским отделением банка Роман Чеканов отметил, что ставропольчанки строят долгосрочные финансовые планы и на 24% увеличили размер среднего текущего взноса — до почти 6 тыс. рублей.</w:t>
      </w:r>
    </w:p>
    <w:p w14:paraId="242F9514" w14:textId="2F0E2A80" w:rsidR="00521C4D" w:rsidRDefault="00612AFC" w:rsidP="00521C4D">
      <w:r>
        <w:t>«</w:t>
      </w:r>
      <w:r w:rsidR="00521C4D">
        <w:t>С ПДС можно не только копить с господдержкой и налоговыми льготами, но и “размораживать” средства накопительной пенсии. Кстати, последней опцией женщины нашего региона пользуются вдвое чаще мужчин</w:t>
      </w:r>
      <w:r>
        <w:t>»</w:t>
      </w:r>
      <w:r w:rsidR="00521C4D">
        <w:t>, — заключил он.</w:t>
      </w:r>
    </w:p>
    <w:p w14:paraId="72761156" w14:textId="0E577534" w:rsidR="00521C4D" w:rsidRPr="00975382" w:rsidRDefault="008A60BB" w:rsidP="00521C4D">
      <w:hyperlink r:id="rId26" w:history="1">
        <w:r w:rsidR="00521C4D" w:rsidRPr="00EB70A1">
          <w:rPr>
            <w:rStyle w:val="a3"/>
          </w:rPr>
          <w:t>https://stav.aif.ru/money/finance/zhitelnicy-stavropolya-napravili-rekordnye-2-8-mlrd-rubley-v-pds</w:t>
        </w:r>
      </w:hyperlink>
      <w:r w:rsidR="00521C4D">
        <w:t xml:space="preserve"> </w:t>
      </w:r>
    </w:p>
    <w:p w14:paraId="4A973A52" w14:textId="08BBED05" w:rsidR="00BF364D" w:rsidRPr="00975382" w:rsidRDefault="00BF364D" w:rsidP="00BF364D">
      <w:pPr>
        <w:pStyle w:val="2"/>
      </w:pPr>
      <w:bookmarkStart w:id="79" w:name="_Toc224107462"/>
      <w:r w:rsidRPr="00975382">
        <w:t xml:space="preserve">NashGorod.ru, 10.03.2026, Что нового предложит НПФ </w:t>
      </w:r>
      <w:r w:rsidR="00612AFC">
        <w:t>«</w:t>
      </w:r>
      <w:r w:rsidRPr="00975382">
        <w:t>БУДУЩЕЕ</w:t>
      </w:r>
      <w:r w:rsidR="00612AFC">
        <w:t>»</w:t>
      </w:r>
      <w:r w:rsidRPr="00975382">
        <w:t xml:space="preserve"> жителям Тюмени?</w:t>
      </w:r>
      <w:bookmarkEnd w:id="79"/>
    </w:p>
    <w:p w14:paraId="26A54644" w14:textId="1EA726E9" w:rsidR="00BF364D" w:rsidRPr="00975382" w:rsidRDefault="00BF364D" w:rsidP="00003821">
      <w:pPr>
        <w:pStyle w:val="3"/>
      </w:pPr>
      <w:bookmarkStart w:id="80" w:name="_Toc224107463"/>
      <w:r w:rsidRPr="00975382">
        <w:t xml:space="preserve">Каждому из нас на пенсии хочется сохранить привычный уровень дохода, при этом жители Тюмени, в основном, рассчитывают на пенсию от государства, также известную как страховая. Для получения желаемого размера выплаты нужно задействовать и другие виды пенсий, считают эксперты НПФ </w:t>
      </w:r>
      <w:r w:rsidR="00612AFC">
        <w:t>«</w:t>
      </w:r>
      <w:r w:rsidRPr="00975382">
        <w:t>БУДУЩЕЕ</w:t>
      </w:r>
      <w:r w:rsidR="00612AFC">
        <w:t>»</w:t>
      </w:r>
      <w:r w:rsidRPr="00975382">
        <w:t>.</w:t>
      </w:r>
      <w:bookmarkEnd w:id="80"/>
    </w:p>
    <w:p w14:paraId="2D855674" w14:textId="77777777" w:rsidR="00BF364D" w:rsidRPr="00975382" w:rsidRDefault="00BF364D" w:rsidP="00BF364D">
      <w:r w:rsidRPr="00975382">
        <w:t xml:space="preserve">В их числе накопительная и еще негосударственная, формируемая с помощью НПФ. Существенный импульс в этом направлении может придать новая программа долгосрочных сбережений, уверены участники рынка. Мы решили разобраться, как </w:t>
      </w:r>
      <w:r w:rsidRPr="00975382">
        <w:lastRenderedPageBreak/>
        <w:t>сегодня обстоят дела в пенсионной отрасли и какие возможности для жителей региона открывает программа долгосрочных сбережений.</w:t>
      </w:r>
    </w:p>
    <w:p w14:paraId="6F525902" w14:textId="77777777" w:rsidR="00BF364D" w:rsidRPr="00975382" w:rsidRDefault="00BF364D" w:rsidP="00BF364D">
      <w:r w:rsidRPr="00975382">
        <w:t>Цифры говорят за себя</w:t>
      </w:r>
    </w:p>
    <w:p w14:paraId="452D9CC2" w14:textId="77777777" w:rsidR="00BF364D" w:rsidRPr="00975382" w:rsidRDefault="00BF364D" w:rsidP="00BF364D">
      <w:r w:rsidRPr="00975382">
        <w:t>В феврале 2026 года размер средней страховой пенсии по старости в России составил 27 тысяч рублей в месяц, что, в целом, сопоставимо с показателями Тюменской области. Параметр постепенно растет, однако пенсия по-прежнему уступает среднему заработку: в Тюменской области средняя зарплата сегодня достигает 90 тысяч рублей. Это значит, что так называемый коэффициент замещения (отношение пенсии к утраченной зарплате) тюменцев не превышает 35–40%.</w:t>
      </w:r>
    </w:p>
    <w:p w14:paraId="01E3A236" w14:textId="77777777" w:rsidR="00BF364D" w:rsidRPr="00975382" w:rsidRDefault="00BF364D" w:rsidP="00BF364D">
      <w:r w:rsidRPr="00975382">
        <w:t>При этом значительная часть жителей Тюмени продолжает трудовую деятельность после достижения пенсионного возраста. Причина очевидна: государственная пенсия обеспечивает базу, но ее не всегда хватает на все желаемые расходы — будь то на поездки на море 2-3 раза в год, развлечения с внуками, походы в театры и кафе. Именно поэтому всё больше граждан уже задумываются о создании дополнительных источников дохода к старости.</w:t>
      </w:r>
    </w:p>
    <w:p w14:paraId="14D29C08" w14:textId="0160B17B" w:rsidR="00BF364D" w:rsidRPr="00975382" w:rsidRDefault="00BF364D" w:rsidP="00BF364D">
      <w:r w:rsidRPr="00975382">
        <w:t xml:space="preserve">Привычка </w:t>
      </w:r>
      <w:r w:rsidR="00612AFC">
        <w:t>«</w:t>
      </w:r>
      <w:r w:rsidRPr="00975382">
        <w:t>раскладывать средства по разным корзинам</w:t>
      </w:r>
      <w:r w:rsidR="00612AFC">
        <w:t>»</w:t>
      </w:r>
      <w:r w:rsidRPr="00975382">
        <w:t xml:space="preserve"> будет совсем не лишней. При том, что тюменцы уже активно используют краткосрочные финансовые инструменты как банковские вклады (по состоянию на 1 декабря 2025 года жители региона разместили в банках почти 503 миллиарда рублей), будет полезным диверсифицировать портфель и подобрать для себя долгосрочные инструменты, специально разработанные для формирования капитала для пенсии.</w:t>
      </w:r>
    </w:p>
    <w:p w14:paraId="6EB88B0A" w14:textId="77777777" w:rsidR="00BF364D" w:rsidRPr="00975382" w:rsidRDefault="00BF364D" w:rsidP="00BF364D">
      <w:r w:rsidRPr="00975382">
        <w:t>Новые возможности долгосрочных накоплений</w:t>
      </w:r>
    </w:p>
    <w:p w14:paraId="38BAEEF3" w14:textId="77777777" w:rsidR="00BF364D" w:rsidRPr="00975382" w:rsidRDefault="00BF364D" w:rsidP="00BF364D">
      <w:r w:rsidRPr="00975382">
        <w:t>Программа долгосрочных сбережений (ПДС) действует в России с 2024 года. Она нацелена на то, чтобы помочь тюменцам сформировать дополнительный капитал на будущее, в том числе, и на пенсию. Интересна программа своими уникальными преференциями, которых нет ни у одного другого финансового инструмента.</w:t>
      </w:r>
    </w:p>
    <w:p w14:paraId="766DC4E7" w14:textId="77777777" w:rsidR="00BF364D" w:rsidRPr="00975382" w:rsidRDefault="00BF364D" w:rsidP="00BF364D">
      <w:r w:rsidRPr="00975382">
        <w:t>1. Государственная поддержка</w:t>
      </w:r>
    </w:p>
    <w:p w14:paraId="6C27CFF2" w14:textId="77777777" w:rsidR="00BF364D" w:rsidRPr="00975382" w:rsidRDefault="00BF364D" w:rsidP="00BF364D">
      <w:r w:rsidRPr="00975382">
        <w:t>Государство софинансирует взносы — до 36 000 рублей в год в течение 10 лет после вступления в программу. Размер господдержки зависит от объема личных взносов вкладчика и от его среднемесячного дохода. Вот примеры того, как это работает.</w:t>
      </w:r>
    </w:p>
    <w:p w14:paraId="4E6164D5" w14:textId="77777777" w:rsidR="00BF364D" w:rsidRPr="00975382" w:rsidRDefault="00BF364D" w:rsidP="00BF364D">
      <w:r w:rsidRPr="00975382">
        <w:t>Один к одному: на каждый вложенный рубль накоплений вносится еще один от государства. Доходы человека при этом не должны превышать 80 тысяч рублей в месяц. Максимальную доплату в 36 тысяч рублей за год можно получить, если инвестировать в программу такую же сумму в течение года.</w:t>
      </w:r>
    </w:p>
    <w:p w14:paraId="09662B34" w14:textId="77777777" w:rsidR="00BF364D" w:rsidRPr="00975382" w:rsidRDefault="00BF364D" w:rsidP="00BF364D">
      <w:r w:rsidRPr="00975382">
        <w:t>Один к двум: за каждые 2 рубля инвестиций государство софинансирует 1 рубль. Эту схему применят к участникам с доходами от 80 до 150 тысяч рублей в месяц. Для получения максимальной доплаты от государства (36 тысяч рублей) им понадобится вкладывать в течение года 72 тысяч рублей.</w:t>
      </w:r>
    </w:p>
    <w:p w14:paraId="2F942BFB" w14:textId="77777777" w:rsidR="00BF364D" w:rsidRPr="00975382" w:rsidRDefault="00BF364D" w:rsidP="00BF364D">
      <w:r w:rsidRPr="00975382">
        <w:t>Один к четырем: за каждые 4 рубля инвестиций государство софинансирует 1 рубль. Эту схему применят к участникам с доходами более 150 тысяч рублей в месяц. Для получения максимальной доплаты от государства (36 тысяч рублей) им понадобится вкладывать в программу в течение года 144 тысяч рублей.</w:t>
      </w:r>
    </w:p>
    <w:p w14:paraId="6267F79A" w14:textId="77777777" w:rsidR="00BF364D" w:rsidRPr="00975382" w:rsidRDefault="00BF364D" w:rsidP="00BF364D">
      <w:r w:rsidRPr="00975382">
        <w:lastRenderedPageBreak/>
        <w:t>2. Повышенный налоговый вычет</w:t>
      </w:r>
    </w:p>
    <w:p w14:paraId="4992AA5C" w14:textId="77777777" w:rsidR="00BF364D" w:rsidRPr="00975382" w:rsidRDefault="00BF364D" w:rsidP="00BF364D">
      <w:r w:rsidRPr="00975382">
        <w:t>Программа предусматривает специальный налоговый вычет — в зависимости от дохода участника можно будет вернуть до 88 тысяч рублей ежегодно при уплате взносов до 400 тысяч рублей.</w:t>
      </w:r>
    </w:p>
    <w:p w14:paraId="1A9E55FA" w14:textId="77777777" w:rsidR="00BF364D" w:rsidRPr="00975382" w:rsidRDefault="00BF364D" w:rsidP="00BF364D">
      <w:r w:rsidRPr="00975382">
        <w:t>3. Инвестиционный доход</w:t>
      </w:r>
    </w:p>
    <w:p w14:paraId="47552765" w14:textId="13F14D38" w:rsidR="00BF364D" w:rsidRPr="00975382" w:rsidRDefault="00BF364D" w:rsidP="00BF364D">
      <w:r w:rsidRPr="00975382">
        <w:t xml:space="preserve">НПФ инвестируют средства по ПДС в надежные активы, например, облигации федерального займа (ОФЗ), инфраструктурные и корпоративные облигации и другие ценные бумаги. Полученную доходность НПФ зачисляет на счета участников ПДС, тем самым увеличивая сумму накоплений. Например, средняя доходность фонда </w:t>
      </w:r>
      <w:r w:rsidR="00612AFC">
        <w:t>«</w:t>
      </w:r>
      <w:r w:rsidRPr="00975382">
        <w:t>БУДУЩЕЕ</w:t>
      </w:r>
      <w:r w:rsidR="00612AFC">
        <w:t>»</w:t>
      </w:r>
      <w:r w:rsidRPr="00975382">
        <w:t xml:space="preserve"> по программе долгосрочных сбережений в 2025 году составила 19,1% годовых.</w:t>
      </w:r>
    </w:p>
    <w:p w14:paraId="28D523C9" w14:textId="77777777" w:rsidR="00BF364D" w:rsidRPr="00975382" w:rsidRDefault="00BF364D" w:rsidP="00BF364D">
      <w:r w:rsidRPr="00975382">
        <w:t>4. Перевод накопительной части (ОПС)</w:t>
      </w:r>
    </w:p>
    <w:p w14:paraId="13CAA48C" w14:textId="1DD4436E" w:rsidR="00BF364D" w:rsidRPr="00975382" w:rsidRDefault="00BF364D" w:rsidP="00BF364D">
      <w:r w:rsidRPr="00975382">
        <w:t xml:space="preserve">В программу можно перевести </w:t>
      </w:r>
      <w:r w:rsidR="00612AFC">
        <w:t>«</w:t>
      </w:r>
      <w:r w:rsidRPr="00975382">
        <w:t>замороженную</w:t>
      </w:r>
      <w:r w:rsidR="00612AFC">
        <w:t>»</w:t>
      </w:r>
      <w:r w:rsidRPr="00975382">
        <w:t xml:space="preserve"> с 2014 года накопительную пенсию. Сегодня эти накопления в основном увеличиваются только за счет инвестдохода, начисляемого вашим фондом. Переведя их в ПДС, вы сможете их пополнять самостоятельно и получить досрочно при особых жизненных ситуациях. Перевод пенсионных накоплений в ПДС позволит вам объединить капитал в одном инструменте и гибко им управлять.</w:t>
      </w:r>
    </w:p>
    <w:p w14:paraId="6017501F" w14:textId="77777777" w:rsidR="00BF364D" w:rsidRPr="00975382" w:rsidRDefault="00BF364D" w:rsidP="00BF364D">
      <w:r w:rsidRPr="00975382">
        <w:t>Кому особенно полезна ПДС</w:t>
      </w:r>
    </w:p>
    <w:p w14:paraId="7969971D" w14:textId="77777777" w:rsidR="00BF364D" w:rsidRPr="00975382" w:rsidRDefault="00BF364D" w:rsidP="00BF364D">
      <w:r w:rsidRPr="00975382">
        <w:t>Гражданам 30–45 лет, которые еще имеют длительный горизонт накоплений;</w:t>
      </w:r>
    </w:p>
    <w:p w14:paraId="62D73C47" w14:textId="77777777" w:rsidR="00BF364D" w:rsidRPr="00975382" w:rsidRDefault="00BF364D" w:rsidP="00BF364D">
      <w:r w:rsidRPr="00975382">
        <w:t>Самозанятым и предпринимателям;</w:t>
      </w:r>
    </w:p>
    <w:p w14:paraId="76305CA9" w14:textId="77777777" w:rsidR="00BF364D" w:rsidRPr="00975382" w:rsidRDefault="00BF364D" w:rsidP="00BF364D">
      <w:r w:rsidRPr="00975382">
        <w:t>Тем, кто хочет увеличить будущий доход к пенсии и доверяет профессионалам.</w:t>
      </w:r>
    </w:p>
    <w:p w14:paraId="385FBCAD" w14:textId="77777777" w:rsidR="00BF364D" w:rsidRPr="00975382" w:rsidRDefault="00BF364D" w:rsidP="00BF364D">
      <w:r w:rsidRPr="00975382">
        <w:t>Чем раньше начнете, тем выше у вас будет эффект сложного процента и итоговая сумма накоплений.</w:t>
      </w:r>
    </w:p>
    <w:p w14:paraId="4BD6074C" w14:textId="77777777" w:rsidR="00BF364D" w:rsidRPr="00975382" w:rsidRDefault="00BF364D" w:rsidP="00BF364D">
      <w:r w:rsidRPr="00975382">
        <w:t>Как стать участником программы?</w:t>
      </w:r>
    </w:p>
    <w:p w14:paraId="6CE2CF44" w14:textId="3669B990" w:rsidR="00BF364D" w:rsidRPr="00975382" w:rsidRDefault="00BF364D" w:rsidP="00BF364D">
      <w:r w:rsidRPr="00975382">
        <w:t xml:space="preserve">Чтобы стать участником программы долгосрочных сбережений, необходимо заключить договор с НПФ. Если хотите понять, какой доход к пенсии можете сформировать именно вы, и как перевести накопления по ОПС в ПДС, позвоните на номер НПФ </w:t>
      </w:r>
      <w:r w:rsidR="00612AFC">
        <w:t>«</w:t>
      </w:r>
      <w:r w:rsidRPr="00975382">
        <w:t>БУДУЩЕЕ</w:t>
      </w:r>
      <w:r w:rsidR="00612AFC">
        <w:t>»</w:t>
      </w:r>
      <w:r w:rsidRPr="00975382">
        <w:t xml:space="preserve"> 8-800-555-0-555 или заходите в офис НПФ </w:t>
      </w:r>
      <w:r w:rsidR="00612AFC">
        <w:t>«</w:t>
      </w:r>
      <w:r w:rsidRPr="00975382">
        <w:t>БУДУЩЕЕ</w:t>
      </w:r>
      <w:r w:rsidR="00612AFC">
        <w:t>»</w:t>
      </w:r>
      <w:r w:rsidRPr="00975382">
        <w:t xml:space="preserve"> по адресу улица Холодильная, дом 118.</w:t>
      </w:r>
    </w:p>
    <w:p w14:paraId="107255DB" w14:textId="6E3677CA" w:rsidR="00480907" w:rsidRPr="00975382" w:rsidRDefault="008A60BB" w:rsidP="00BF364D">
      <w:hyperlink r:id="rId27" w:history="1">
        <w:r w:rsidR="00BF364D" w:rsidRPr="00975382">
          <w:rPr>
            <w:rStyle w:val="a3"/>
          </w:rPr>
          <w:t>https://nashgorod.ru/news/2026-03-10/chto-novogo-predlozhit-npf-buduschee-zhitelyam-tyumeni-5557706</w:t>
        </w:r>
      </w:hyperlink>
    </w:p>
    <w:p w14:paraId="1840D904" w14:textId="77777777" w:rsidR="00BF364D" w:rsidRPr="00975382" w:rsidRDefault="00BF364D" w:rsidP="00BF364D"/>
    <w:p w14:paraId="61C77DB8" w14:textId="77777777" w:rsidR="00111D7C" w:rsidRPr="00741FA0" w:rsidRDefault="00111D7C" w:rsidP="00111D7C">
      <w:pPr>
        <w:pStyle w:val="10"/>
      </w:pPr>
      <w:bookmarkStart w:id="81" w:name="_Toc165991074"/>
      <w:bookmarkStart w:id="82" w:name="_Toc224107464"/>
      <w:r w:rsidRPr="00975382">
        <w:lastRenderedPageBreak/>
        <w:t>Новости развития системы обязательного пенсионного страхования и страховой пенсии</w:t>
      </w:r>
      <w:bookmarkEnd w:id="41"/>
      <w:bookmarkEnd w:id="42"/>
      <w:bookmarkEnd w:id="43"/>
      <w:bookmarkEnd w:id="81"/>
      <w:bookmarkEnd w:id="82"/>
    </w:p>
    <w:p w14:paraId="6BE78362" w14:textId="4C244E92" w:rsidR="003147DB" w:rsidRPr="003147DB" w:rsidRDefault="003147DB" w:rsidP="003147DB">
      <w:pPr>
        <w:pStyle w:val="2"/>
      </w:pPr>
      <w:bookmarkStart w:id="83" w:name="_Toc224107465"/>
      <w:r w:rsidRPr="003147DB">
        <w:t>Российская газета, 11.03.2026, Пенсионер по расчету</w:t>
      </w:r>
      <w:bookmarkEnd w:id="83"/>
    </w:p>
    <w:p w14:paraId="2BA82EAE" w14:textId="77777777" w:rsidR="003147DB" w:rsidRPr="0012658B" w:rsidRDefault="003147DB" w:rsidP="003147DB">
      <w:pPr>
        <w:pStyle w:val="3"/>
      </w:pPr>
      <w:bookmarkStart w:id="84" w:name="_Toc224107466"/>
      <w:r w:rsidRPr="003147DB">
        <w:t xml:space="preserve">Самые высокие пенсии в России у жителей северных регионов, а самые  низкие - на юге. Так, по данным Соцфонда России, в Чукотском автономном  округе их средний размер составляет 41 932 рубля, а в Дагестане - 18 605  рублей. </w:t>
      </w:r>
      <w:r w:rsidRPr="0012658B">
        <w:t>Средняя пенсия по стране - 25,3 тысячи рублей. Однако более чем  двукратная разница в размерах средних пенсий у южан и северян не говорит о  том, что обладатели "высоких" пенсий живут лучше, чем получатели  минимальных.</w:t>
      </w:r>
      <w:bookmarkEnd w:id="84"/>
    </w:p>
    <w:p w14:paraId="6E138839" w14:textId="77777777" w:rsidR="003147DB" w:rsidRPr="0012658B" w:rsidRDefault="003147DB" w:rsidP="003147DB">
      <w:r w:rsidRPr="0012658B">
        <w:t>Причина разрыва кроется в фундаментальной формуле расчета страховой  пенсии. Как пояснил "РГ" профессор Финансового университета при  правительстве РФ Александр Сафонов, ключевую роль играет заработная плата,  с которой уплачивались страховые взносы. Разница в оплате труда  колоссальна: если в Магаданской области средняя зарплата в 2025 году  перешагнула отметку в 244 тысячи рублей, то, к примеру, в Ингушетии она  едва достигает 44 тысяч. При одинаковом стаже в 30 лет работник с Северного  Кавказа накопит около 57 пенсионных баллов, а его коллега с Колымы - все  300, продолжает Сафонов. Итоговая пенсия закономерно будет отличаться в  разы.</w:t>
      </w:r>
    </w:p>
    <w:p w14:paraId="7E5DE9B1" w14:textId="77777777" w:rsidR="003147DB" w:rsidRPr="0012658B" w:rsidRDefault="003147DB" w:rsidP="003147DB">
      <w:r w:rsidRPr="0012658B">
        <w:t>Младший научный сотрудник Центра пространственного анализа и  региональной диагностики ИПЭИ Президентской академии Дарина Медведникова  обращает внимание на то, что разрыв в пенсиях (2,2 раза между Чукоткой и  Дагестаном) все же существенно меньше, чем разрыв в зарплатах в этих  регионах. Более того, южные регионы парадоксальным образом выигрывают в  главном - в соотношении пенсии к утраченному заработку. Если на Северном  Кавказе пенсия замещает около 40% от прежней зарплаты, то на Крайнем Севере  этот показатель едва дотягивает до 20%. Тут есть и еще одна деталь: на юге,  особенно в республиках Северного Кавказа, существенная часть доходов  формируется в теневой экономике и не фиксируется статистикой.</w:t>
      </w:r>
    </w:p>
    <w:p w14:paraId="73DB1638" w14:textId="77777777" w:rsidR="003147DB" w:rsidRPr="0012658B" w:rsidRDefault="003147DB" w:rsidP="003147DB">
      <w:r w:rsidRPr="0012658B">
        <w:t>Главный нюанс, который нивелирует "северное изобилие", - это стоимость  жизни. Прожиточный минимум пенсионера в Магадане (26,5 тысячи рублей) почти  вдвое выше, чем в Ингушетии (14,3 тысячи). Высокие пенсии на Севере  "съедаются" дороговизной товаров, транспортной логистикой и суровым  климатом, требующим больших трат на одежду, отопление и питание.</w:t>
      </w:r>
    </w:p>
    <w:p w14:paraId="36F06A57" w14:textId="77777777" w:rsidR="003147DB" w:rsidRPr="0012658B" w:rsidRDefault="003147DB" w:rsidP="003147DB">
      <w:r w:rsidRPr="0012658B">
        <w:t>На Чукотке, которая является лидером по номинальному размеру пенсий,  получатель этих выплат может позволить себе лишь 2,5 набора базовых  потребительских товаров и услуг. В то же время пенсионер в  Кабардино-Балкарии, чья пенсия номинально более чем вдвое ниже, может  приобрести 3,2 таких набора, констатирует Медведникова. "Покупательная  способность" пенсий на юге России оказывается выше.</w:t>
      </w:r>
    </w:p>
    <w:p w14:paraId="402C5928" w14:textId="77777777" w:rsidR="003147DB" w:rsidRPr="0012658B" w:rsidRDefault="003147DB" w:rsidP="003147DB">
      <w:r w:rsidRPr="0012658B">
        <w:t>Что касается надбавок к пенсии за северный стаж, они составляют, по  словам Сафонова, от 30% до 50% в зависимости от региона в фиксированной  части пенсии по старости. Однако если пенсионер переедет в более теплые  края, они не выплачиваются.</w:t>
      </w:r>
    </w:p>
    <w:p w14:paraId="00652D4D" w14:textId="77777777" w:rsidR="003147DB" w:rsidRPr="0012658B" w:rsidRDefault="003147DB" w:rsidP="003147DB">
      <w:r w:rsidRPr="0012658B">
        <w:t xml:space="preserve">В дискуссии о региональных диспропорциях нельзя упускать и  общероссийский контекст. Как отмечает ведущий научный сотрудник Центра  ИНСАП ИПЭИ </w:t>
      </w:r>
      <w:r w:rsidRPr="0012658B">
        <w:lastRenderedPageBreak/>
        <w:t>Президентской академии Виктор Ляшок, в последние годы наметился  устойчивый тренд на снижение соотношения пенсий и заработных плат. Если в  2022 году пенсия в среднем по стране составляла 28% от средней зарплаты, то  к 2025 году этот показатель упал до 24%. Для сравнения: во Франции  пенсионные выплаты могут достигать 101% от средней зарплаты (с учетом всех  накопительных и страховых схем), что выводит проблему замещения дохода в  иную плоскость.</w:t>
      </w:r>
    </w:p>
    <w:p w14:paraId="44878750" w14:textId="77777777" w:rsidR="003147DB" w:rsidRPr="0012658B" w:rsidRDefault="003147DB" w:rsidP="003147DB">
      <w:r w:rsidRPr="0012658B">
        <w:t>Зарплаты в России в 2023-2025 годах росли опережающими темпами,  подстегиваемые дефицитом кадров и рыночной конъюнктурой. Пенсии же, хотя и  индексируются выше инфляции, закреплены в формуле расчета, которая не  учитывает скачкообразный рост оплаты труда. Как поясняет доцент Базовой  кафедры Торгово-промышленной палаты РФ "Управление человеческими ресурсами"  РЭУ им. Г.В. Плеханова Людмила Иванова-Швец, МРОТ и медианная зарплата  растут под влиянием рыночных факторов, а пенсии привязаны к накопленным  баллам и прошлым доходам. Гармонизировать эти два разнонаправленных  процесса крайне сложно.</w:t>
      </w:r>
    </w:p>
    <w:p w14:paraId="1E5EE594" w14:textId="77777777" w:rsidR="003147DB" w:rsidRPr="0012658B" w:rsidRDefault="003147DB" w:rsidP="003147DB">
      <w:r w:rsidRPr="0012658B">
        <w:t>Виктор Ляшок допускает, что после стабилизации экономической ситуации  соотношение пенсий и зарплат можно было бы подтянуть до 40%, но это  потребует существенного увеличения бюджетных расходов. В текущих реалиях,  когда экономика балансирует между высокой инфляцией и необходимостью  стимулировать рост, повышение пенсий до уровня европейских стандартов  выглядит маловероятным.</w:t>
      </w:r>
    </w:p>
    <w:p w14:paraId="4DBC9598" w14:textId="399A14A4" w:rsidR="003147DB" w:rsidRPr="00741FA0" w:rsidRDefault="003147DB" w:rsidP="003147DB">
      <w:r w:rsidRPr="00741FA0">
        <w:t>Марина Гусенко</w:t>
      </w:r>
    </w:p>
    <w:p w14:paraId="2701D3F6" w14:textId="3F9E6D74" w:rsidR="0012658B" w:rsidRPr="0012658B" w:rsidRDefault="0012658B" w:rsidP="0012658B">
      <w:pPr>
        <w:pStyle w:val="2"/>
      </w:pPr>
      <w:bookmarkStart w:id="85" w:name="_Toc224107467"/>
      <w:r w:rsidRPr="0012658B">
        <w:t>Российская газета, 11.03.2026, Профессии, позволяющие выйти на пенсию до 30 лет</w:t>
      </w:r>
      <w:bookmarkEnd w:id="85"/>
    </w:p>
    <w:p w14:paraId="0C2D5E36" w14:textId="77777777" w:rsidR="0012658B" w:rsidRPr="0012658B" w:rsidRDefault="0012658B" w:rsidP="0012658B">
      <w:pPr>
        <w:pStyle w:val="3"/>
      </w:pPr>
      <w:bookmarkStart w:id="86" w:name="_Toc224107468"/>
      <w:r w:rsidRPr="0012658B">
        <w:t>С начала 2026 года в России шестеро граждан в возрасте 35 лет и моложе  оформили досрочную пенсию. Двое из них еще не достигли 30-летнего рубежа. В  пресс-службе Социального фонда России раскрыли "РГ", представители каких  профессий получили это право.</w:t>
      </w:r>
      <w:bookmarkEnd w:id="86"/>
    </w:p>
    <w:p w14:paraId="4383E8ED" w14:textId="77777777" w:rsidR="0012658B" w:rsidRPr="0012658B" w:rsidRDefault="0012658B" w:rsidP="0012658B">
      <w:r w:rsidRPr="0012658B">
        <w:t>Самой "молодой" пенсионной профессией оказалась работа в гражданской  авиации. Трое из шести досрочных пенсионеров - пилоты, где выслуга лет  исчисляется исходя из налета часов. Самому старшему из этой группы - 33  года.</w:t>
      </w:r>
    </w:p>
    <w:p w14:paraId="368BA57D" w14:textId="77777777" w:rsidR="0012658B" w:rsidRPr="004E4D05" w:rsidRDefault="0012658B" w:rsidP="0012658B">
      <w:r w:rsidRPr="0012658B">
        <w:t xml:space="preserve">Два человека вышли на пенсию как творческие работники. </w:t>
      </w:r>
      <w:r w:rsidRPr="004E4D05">
        <w:t>В этом году им  исполнится 31 и 34 года, при этом их профессиональный стаж, дающий право на  досрочную пенсию, составляет 15 лет.</w:t>
      </w:r>
    </w:p>
    <w:p w14:paraId="26587AA3" w14:textId="77777777" w:rsidR="0012658B" w:rsidRPr="004E4D05" w:rsidRDefault="0012658B" w:rsidP="0012658B">
      <w:r w:rsidRPr="004E4D05">
        <w:t>Замыкает список работник аварийно-спасательной службы, которому сейчас  35 лет.</w:t>
      </w:r>
    </w:p>
    <w:p w14:paraId="2B658AF8" w14:textId="77777777" w:rsidR="0012658B" w:rsidRPr="004E4D05" w:rsidRDefault="0012658B" w:rsidP="0012658B">
      <w:r w:rsidRPr="004E4D05">
        <w:t>То есть наиболее ранний выход на заслуженный отдых обеспечивают  профессии, связанные с особыми условиями труда: высокими нагрузками, риском  для жизни и т.п.</w:t>
      </w:r>
    </w:p>
    <w:p w14:paraId="1151DB61" w14:textId="71911811" w:rsidR="0012658B" w:rsidRPr="00B24746" w:rsidRDefault="0012658B" w:rsidP="0012658B">
      <w:r w:rsidRPr="00741FA0">
        <w:t>Марина Гусенко</w:t>
      </w:r>
    </w:p>
    <w:p w14:paraId="2AF96CFA" w14:textId="3B4DE215" w:rsidR="00786077" w:rsidRPr="00786077" w:rsidRDefault="00786077" w:rsidP="00786077">
      <w:pPr>
        <w:pStyle w:val="2"/>
      </w:pPr>
      <w:bookmarkStart w:id="87" w:name="_Toc224107469"/>
      <w:r w:rsidRPr="00786077">
        <w:lastRenderedPageBreak/>
        <w:t>ТАСС, 11.03.2026</w:t>
      </w:r>
      <w:r w:rsidRPr="00565C69">
        <w:t xml:space="preserve">, </w:t>
      </w:r>
      <w:r w:rsidRPr="00786077">
        <w:t>Средний размер пенсий у женщин в РФ больше, чем у мужчин</w:t>
      </w:r>
      <w:bookmarkEnd w:id="87"/>
    </w:p>
    <w:p w14:paraId="3DD68F5B" w14:textId="77777777" w:rsidR="00786077" w:rsidRPr="00786077" w:rsidRDefault="00786077" w:rsidP="00786077">
      <w:pPr>
        <w:pStyle w:val="3"/>
      </w:pPr>
      <w:bookmarkStart w:id="88" w:name="_Toc224107470"/>
      <w:r w:rsidRPr="00786077">
        <w:t>Средний размер пенсий у женщин в России на 221 рубль больше, чем у мужчин, по итогу 2025 года. Это следует из данных статистики, которую изучил ТАСС.</w:t>
      </w:r>
      <w:bookmarkEnd w:id="88"/>
    </w:p>
    <w:p w14:paraId="6B467C69" w14:textId="77777777" w:rsidR="00786077" w:rsidRPr="00786077" w:rsidRDefault="00786077" w:rsidP="00786077">
      <w:r w:rsidRPr="00786077">
        <w:t>"Средний размер назначенного пенсионного обеспечения за 2025 год. Российская Федерация: мужчины - 23 028 рублей, женщины - 23 249 рублей", - говорится в сообщении.</w:t>
      </w:r>
    </w:p>
    <w:p w14:paraId="0A1FA6A2" w14:textId="77777777" w:rsidR="00786077" w:rsidRPr="00786077" w:rsidRDefault="00786077" w:rsidP="00786077">
      <w:r w:rsidRPr="00786077">
        <w:t>Ранее сообщалось, что средний размер пенсии в России за год вырос на 2 079 рублей - в январе 2026 года сумма составила 25 254 рубля. По данным за январь 2025 года, средний размер пенсий составлял 23 175 рублей, указывается в материалах.</w:t>
      </w:r>
    </w:p>
    <w:p w14:paraId="6DA141DA" w14:textId="052F4CDB" w:rsidR="00786077" w:rsidRPr="00B24746" w:rsidRDefault="008A60BB" w:rsidP="00786077">
      <w:hyperlink r:id="rId28" w:history="1">
        <w:r w:rsidR="00786077" w:rsidRPr="00044C0B">
          <w:rPr>
            <w:rStyle w:val="a3"/>
            <w:lang w:val="en-US"/>
          </w:rPr>
          <w:t>https</w:t>
        </w:r>
        <w:r w:rsidR="00786077" w:rsidRPr="00B24746">
          <w:rPr>
            <w:rStyle w:val="a3"/>
          </w:rPr>
          <w:t>://</w:t>
        </w:r>
        <w:r w:rsidR="00786077" w:rsidRPr="00044C0B">
          <w:rPr>
            <w:rStyle w:val="a3"/>
            <w:lang w:val="en-US"/>
          </w:rPr>
          <w:t>tass</w:t>
        </w:r>
        <w:r w:rsidR="00786077" w:rsidRPr="00B24746">
          <w:rPr>
            <w:rStyle w:val="a3"/>
          </w:rPr>
          <w:t>.</w:t>
        </w:r>
        <w:r w:rsidR="00786077" w:rsidRPr="00044C0B">
          <w:rPr>
            <w:rStyle w:val="a3"/>
            <w:lang w:val="en-US"/>
          </w:rPr>
          <w:t>ru</w:t>
        </w:r>
        <w:r w:rsidR="00786077" w:rsidRPr="00B24746">
          <w:rPr>
            <w:rStyle w:val="a3"/>
          </w:rPr>
          <w:t>/</w:t>
        </w:r>
        <w:r w:rsidR="00786077" w:rsidRPr="00044C0B">
          <w:rPr>
            <w:rStyle w:val="a3"/>
            <w:lang w:val="en-US"/>
          </w:rPr>
          <w:t>ekonomika</w:t>
        </w:r>
        <w:r w:rsidR="00786077" w:rsidRPr="00B24746">
          <w:rPr>
            <w:rStyle w:val="a3"/>
          </w:rPr>
          <w:t>/26715413</w:t>
        </w:r>
      </w:hyperlink>
      <w:r w:rsidR="00786077" w:rsidRPr="00B24746">
        <w:t xml:space="preserve"> </w:t>
      </w:r>
    </w:p>
    <w:p w14:paraId="2D8D9599" w14:textId="77777777" w:rsidR="0042278A" w:rsidRPr="00975382" w:rsidRDefault="0042278A" w:rsidP="0042278A">
      <w:pPr>
        <w:pStyle w:val="2"/>
      </w:pPr>
      <w:bookmarkStart w:id="89" w:name="_Toc224107471"/>
      <w:r w:rsidRPr="00975382">
        <w:t>РИА Финмаркет, 10.03.2026, Названы профессии, позволяющие выйти на пенсию до 30 лет</w:t>
      </w:r>
      <w:bookmarkEnd w:id="89"/>
    </w:p>
    <w:p w14:paraId="2BB0E2A7" w14:textId="282F5F41" w:rsidR="0042278A" w:rsidRPr="00975382" w:rsidRDefault="0042278A" w:rsidP="00003821">
      <w:pPr>
        <w:pStyle w:val="3"/>
      </w:pPr>
      <w:bookmarkStart w:id="90" w:name="_Toc224107472"/>
      <w:r w:rsidRPr="00975382">
        <w:t xml:space="preserve">С начала 2026 года в России шестеро граждан в возрасте 35 лет и моложе оформили досрочную пенсию. Двое из них еще не достигли 30-летнего рубежа. В пресс-службе Социального фонда России раскрыли </w:t>
      </w:r>
      <w:r w:rsidR="00612AFC">
        <w:t>«</w:t>
      </w:r>
      <w:r w:rsidRPr="00975382">
        <w:t>Российской газете</w:t>
      </w:r>
      <w:r w:rsidR="00612AFC">
        <w:t>»</w:t>
      </w:r>
      <w:r w:rsidRPr="00975382">
        <w:t>, представители каких профессий получили это право.</w:t>
      </w:r>
      <w:bookmarkEnd w:id="90"/>
    </w:p>
    <w:p w14:paraId="3BF3F2DD" w14:textId="6C664F91" w:rsidR="0042278A" w:rsidRPr="00975382" w:rsidRDefault="0042278A" w:rsidP="0042278A">
      <w:r w:rsidRPr="00975382">
        <w:t xml:space="preserve">Самой </w:t>
      </w:r>
      <w:r w:rsidR="00612AFC">
        <w:t>«</w:t>
      </w:r>
      <w:r w:rsidRPr="00975382">
        <w:t>молодой</w:t>
      </w:r>
      <w:r w:rsidR="00612AFC">
        <w:t>»</w:t>
      </w:r>
      <w:r w:rsidRPr="00975382">
        <w:t xml:space="preserve"> пенсионной профессией оказалась работа в гражданской авиации. Трое из шести досрочных пенсионеров - пилоты, где выслуга лет исчисляется исходя из налета часов. Самому старшему из этой группы - 33 года.</w:t>
      </w:r>
    </w:p>
    <w:p w14:paraId="18B8EC18" w14:textId="77777777" w:rsidR="0042278A" w:rsidRPr="00975382" w:rsidRDefault="0042278A" w:rsidP="0042278A">
      <w:r w:rsidRPr="00975382">
        <w:t>Два человека вышли на пенсию как творческие работники. В этом году им исполнится 31 и 34 года, при этом их профессиональный стаж, дающий право на досрочную пенсию, составляет 15 лет.</w:t>
      </w:r>
    </w:p>
    <w:p w14:paraId="0946061A" w14:textId="77777777" w:rsidR="0042278A" w:rsidRPr="00975382" w:rsidRDefault="0042278A" w:rsidP="0042278A">
      <w:r w:rsidRPr="00975382">
        <w:t>Замыкает список работник аварийно-спасательной службы, которому сейчас 35 лет.</w:t>
      </w:r>
    </w:p>
    <w:p w14:paraId="78FFB87A" w14:textId="7030EAFE" w:rsidR="0042278A" w:rsidRPr="00975382" w:rsidRDefault="008A60BB" w:rsidP="0042278A">
      <w:hyperlink r:id="rId29" w:history="1">
        <w:r w:rsidR="0042278A" w:rsidRPr="00975382">
          <w:rPr>
            <w:rStyle w:val="a3"/>
          </w:rPr>
          <w:t>http://www.finmarket.ru/main/article/6575409</w:t>
        </w:r>
      </w:hyperlink>
      <w:r w:rsidR="0042278A" w:rsidRPr="00975382">
        <w:t xml:space="preserve"> </w:t>
      </w:r>
    </w:p>
    <w:p w14:paraId="7FB70C58" w14:textId="3923C8BA" w:rsidR="0042278A" w:rsidRPr="00975382" w:rsidRDefault="0042278A" w:rsidP="0042278A">
      <w:pPr>
        <w:pStyle w:val="2"/>
      </w:pPr>
      <w:bookmarkStart w:id="91" w:name="ф6"/>
      <w:bookmarkStart w:id="92" w:name="_Toc224107473"/>
      <w:bookmarkEnd w:id="91"/>
      <w:r w:rsidRPr="00975382">
        <w:t>ПРАЙМ, 10.03.2026, Соцфонд РФ назвал профессиональные отрасли с самыми молодыми пенсионерами</w:t>
      </w:r>
      <w:bookmarkEnd w:id="92"/>
    </w:p>
    <w:p w14:paraId="2C6193F7" w14:textId="77777777" w:rsidR="0042278A" w:rsidRPr="00975382" w:rsidRDefault="0042278A" w:rsidP="00003821">
      <w:pPr>
        <w:pStyle w:val="3"/>
      </w:pPr>
      <w:bookmarkStart w:id="93" w:name="_Toc224107474"/>
      <w:r w:rsidRPr="00975382">
        <w:t>Шесть россиян в возрасте 35 лет и моложе с начала года оформили досрочную пенсию, большинство из них - пилоты гражданской авиации, также среди молодых пенсионеров есть творческие работники, сообщили в пресс-службе Социального фонда России.</w:t>
      </w:r>
      <w:bookmarkEnd w:id="93"/>
    </w:p>
    <w:p w14:paraId="36763848" w14:textId="70811143" w:rsidR="0042278A" w:rsidRPr="00975382" w:rsidRDefault="00612AFC" w:rsidP="0042278A">
      <w:r>
        <w:t>«</w:t>
      </w:r>
      <w:r w:rsidR="0042278A" w:rsidRPr="00975382">
        <w:t>С января шесть россиян в возрасте 35 лет и моложе оформили досрочную пенсию. Двое самых молодых из них в этом году только отпразднуют 30-летие. Большинству ранний выход на пенсию обеспечила работа в качестве пилота гражданской авиации</w:t>
      </w:r>
      <w:r>
        <w:t>»</w:t>
      </w:r>
      <w:r w:rsidR="0042278A" w:rsidRPr="00975382">
        <w:t>, - сказано в сообщении.</w:t>
      </w:r>
    </w:p>
    <w:p w14:paraId="7059FBEB" w14:textId="77777777" w:rsidR="0042278A" w:rsidRPr="00975382" w:rsidRDefault="0042278A" w:rsidP="0042278A">
      <w:r w:rsidRPr="00975382">
        <w:t>В Соцфонде уточнили, что для пилотов выслуга лет рассчитывается исходя из налета часов. Среди молодых пенсионеров таких три человека, самому старшему из них 33 года.</w:t>
      </w:r>
    </w:p>
    <w:p w14:paraId="47225770" w14:textId="5D8BF8A2" w:rsidR="0042278A" w:rsidRPr="00975382" w:rsidRDefault="00612AFC" w:rsidP="0042278A">
      <w:r>
        <w:lastRenderedPageBreak/>
        <w:t>«</w:t>
      </w:r>
      <w:r w:rsidR="0042278A" w:rsidRPr="00975382">
        <w:t>В число пенсионеров до 35 лет также попали два творческих работника. В этом году им исполняется 31 и 34 года, а выслуга, позволившая досрочно получить пенсию, составляет у обоих 15 лет</w:t>
      </w:r>
      <w:r>
        <w:t>»</w:t>
      </w:r>
      <w:r w:rsidR="0042278A" w:rsidRPr="00975382">
        <w:t>, - отметили в пресс-службе.</w:t>
      </w:r>
    </w:p>
    <w:p w14:paraId="3D2EE0C6" w14:textId="0B814147" w:rsidR="00111D7C" w:rsidRPr="00B24746" w:rsidRDefault="0042278A" w:rsidP="0042278A">
      <w:r w:rsidRPr="00975382">
        <w:t>Самым старшим среди молодых пенсионеров стал сотрудник аварийно-спасательной службы - сейчас ему 35 лет.</w:t>
      </w:r>
    </w:p>
    <w:p w14:paraId="6CC3F30A" w14:textId="15BA5B2A" w:rsidR="001104AC" w:rsidRPr="001104AC" w:rsidRDefault="001104AC" w:rsidP="001104AC">
      <w:pPr>
        <w:pStyle w:val="2"/>
      </w:pPr>
      <w:bookmarkStart w:id="94" w:name="_Toc224107475"/>
      <w:r w:rsidRPr="001104AC">
        <w:t>РИА Новости, 11.03.2026, В Госдуме рассказали, кому повысят выплаты в россии в апреле</w:t>
      </w:r>
      <w:bookmarkEnd w:id="94"/>
    </w:p>
    <w:p w14:paraId="344FBCCC" w14:textId="77777777" w:rsidR="001104AC" w:rsidRPr="001104AC" w:rsidRDefault="001104AC" w:rsidP="001104AC">
      <w:pPr>
        <w:pStyle w:val="3"/>
      </w:pPr>
      <w:bookmarkStart w:id="95" w:name="_Toc224107476"/>
      <w:r w:rsidRPr="001104AC">
        <w:t>Выплаты участникам Великой Отечественной войны проиндексируют на 6,8% в России с 1 апреля, рассказала РИА Новости депутат Госдумы Наталия Полуянова.</w:t>
      </w:r>
      <w:bookmarkEnd w:id="95"/>
    </w:p>
    <w:p w14:paraId="720AA2D1" w14:textId="77777777" w:rsidR="001104AC" w:rsidRPr="001104AC" w:rsidRDefault="001104AC" w:rsidP="001104AC">
      <w:r w:rsidRPr="001104AC">
        <w:t>"С 1 апреля 2026 года в России проиндексируют выплаты участникам Великой Отечественной войны на 6,8%. Это повышение затронет социальные пенсии, а также государственное пенсионное обеспечение ветеранов, инвалидов войны, блокадников и жителей осажденных городов", - сказала Полуянова.</w:t>
      </w:r>
    </w:p>
    <w:p w14:paraId="1D151B6C" w14:textId="77777777" w:rsidR="001104AC" w:rsidRPr="001104AC" w:rsidRDefault="001104AC" w:rsidP="001104AC">
      <w:r w:rsidRPr="001104AC">
        <w:t>Парламентарий отметила, что данное решение затронет около 4,3 миллиона человек. Она уточнила, что в бюджете Социального фонда на это предусмотрено почти 44 миллиарда рублей.</w:t>
      </w:r>
    </w:p>
    <w:p w14:paraId="4DC9BC80" w14:textId="77777777" w:rsidR="001104AC" w:rsidRPr="001104AC" w:rsidRDefault="001104AC" w:rsidP="001104AC">
      <w:r w:rsidRPr="001104AC">
        <w:t>"Важно: индексация будет происходить автоматически, что избавит пожилых людей от необходимости подавать дополнительные заявления или проходить бюрократические процедуры. Безусловно, такой шаг - признание и уважение к подвигу наших героев, их вкладу в победу и защиту страны", - заключила она.</w:t>
      </w:r>
    </w:p>
    <w:p w14:paraId="663D7589" w14:textId="275AE0AD" w:rsidR="001104AC" w:rsidRPr="00B24746" w:rsidRDefault="008A60BB" w:rsidP="001104AC">
      <w:hyperlink r:id="rId30" w:history="1">
        <w:r w:rsidR="001104AC" w:rsidRPr="00044C0B">
          <w:rPr>
            <w:rStyle w:val="a3"/>
            <w:lang w:val="en-US"/>
          </w:rPr>
          <w:t>https</w:t>
        </w:r>
        <w:r w:rsidR="001104AC" w:rsidRPr="001104AC">
          <w:rPr>
            <w:rStyle w:val="a3"/>
          </w:rPr>
          <w:t>://</w:t>
        </w:r>
        <w:r w:rsidR="001104AC" w:rsidRPr="00044C0B">
          <w:rPr>
            <w:rStyle w:val="a3"/>
            <w:lang w:val="en-US"/>
          </w:rPr>
          <w:t>ria</w:t>
        </w:r>
        <w:r w:rsidR="001104AC" w:rsidRPr="001104AC">
          <w:rPr>
            <w:rStyle w:val="a3"/>
          </w:rPr>
          <w:t>.</w:t>
        </w:r>
        <w:r w:rsidR="001104AC" w:rsidRPr="00044C0B">
          <w:rPr>
            <w:rStyle w:val="a3"/>
            <w:lang w:val="en-US"/>
          </w:rPr>
          <w:t>ru</w:t>
        </w:r>
        <w:r w:rsidR="001104AC" w:rsidRPr="001104AC">
          <w:rPr>
            <w:rStyle w:val="a3"/>
          </w:rPr>
          <w:t>/20260311/</w:t>
        </w:r>
        <w:r w:rsidR="001104AC" w:rsidRPr="00044C0B">
          <w:rPr>
            <w:rStyle w:val="a3"/>
            <w:lang w:val="en-US"/>
          </w:rPr>
          <w:t>vyplaty</w:t>
        </w:r>
        <w:r w:rsidR="001104AC" w:rsidRPr="001104AC">
          <w:rPr>
            <w:rStyle w:val="a3"/>
          </w:rPr>
          <w:t>-2079835074.</w:t>
        </w:r>
        <w:r w:rsidR="001104AC" w:rsidRPr="00044C0B">
          <w:rPr>
            <w:rStyle w:val="a3"/>
            <w:lang w:val="en-US"/>
          </w:rPr>
          <w:t>html</w:t>
        </w:r>
      </w:hyperlink>
    </w:p>
    <w:p w14:paraId="6AA0018C" w14:textId="36EC5C88" w:rsidR="00B0773D" w:rsidRPr="00B0773D" w:rsidRDefault="00B0773D" w:rsidP="00B0773D">
      <w:pPr>
        <w:pStyle w:val="2"/>
      </w:pPr>
      <w:bookmarkStart w:id="96" w:name="_Toc224107477"/>
      <w:r w:rsidRPr="00B0773D">
        <w:t>РИА Новости, 11.03.2026, Россиянам назвали условия получения срочной пенсионной выплаты</w:t>
      </w:r>
      <w:bookmarkEnd w:id="96"/>
    </w:p>
    <w:p w14:paraId="17683BE4" w14:textId="77777777" w:rsidR="00B0773D" w:rsidRPr="00B0773D" w:rsidRDefault="00B0773D" w:rsidP="00B0773D">
      <w:pPr>
        <w:pStyle w:val="3"/>
      </w:pPr>
      <w:bookmarkStart w:id="97" w:name="_Toc224107478"/>
      <w:r w:rsidRPr="00B0773D">
        <w:t>Получить срочную пенсионную выплату в России могут мужчины от 60 лет и женщины от 55 лет, имеющие минимальный страховой стаж в 15 лет и не менее 30 пенсионных баллов, рассказал РИА Новости депутат Мособлдумы, председатель Союза пенсионеров Московской области Анатолий Никитин.</w:t>
      </w:r>
      <w:bookmarkEnd w:id="97"/>
    </w:p>
    <w:p w14:paraId="14CE601D" w14:textId="77777777" w:rsidR="00B0773D" w:rsidRPr="00B0773D" w:rsidRDefault="00B0773D" w:rsidP="00B0773D">
      <w:r w:rsidRPr="00B0773D">
        <w:t>"Получить срочную пенсию могут мужчины с 60 лет и женщины с 55 лет, у которых есть не менее 15 лет страхового стажа и от 30 пенсионных баллов", - сказал Никитин .</w:t>
      </w:r>
    </w:p>
    <w:p w14:paraId="4C49FA8C" w14:textId="77777777" w:rsidR="00B0773D" w:rsidRPr="00B0773D" w:rsidRDefault="00B0773D" w:rsidP="00B0773D">
      <w:r w:rsidRPr="00B0773D">
        <w:t>Он отметил, что срок, в течение которого будут выплачиваться сбережения, можно определить самостоятельно, однако период должен быть не менее 10 лет. Размер выплаты напрямую зависит от общих накоплений и рассчитывается индивидуально. Если все сбережения вместе составляют менее 10% от прожиточного минимума для пенсионеров, то есть менее 1628 рублей по состоянию на 2026 год, их можно получить единовременно.</w:t>
      </w:r>
    </w:p>
    <w:p w14:paraId="4D1DA7AC" w14:textId="77777777" w:rsidR="00B0773D" w:rsidRPr="00B0773D" w:rsidRDefault="00B0773D" w:rsidP="00B0773D">
      <w:r w:rsidRPr="00B0773D">
        <w:t>"Чтобы оформить выплату, нужно подать заявление в Социальный фонд или негосударственный пенсионный фонд. Это можно сделать лично, по почте, через МФЦ или онлайн на портале "Госуслуги", - рассказал Никитин.</w:t>
      </w:r>
    </w:p>
    <w:p w14:paraId="52A975AB" w14:textId="05B65106" w:rsidR="00B0773D" w:rsidRPr="00B24746" w:rsidRDefault="00B0773D" w:rsidP="00B0773D">
      <w:r w:rsidRPr="00B0773D">
        <w:lastRenderedPageBreak/>
        <w:t>Депутат напомнил, что срочная пенсия - это ежемесячная доплата к пенсии для тех, кто откладывал средства самостоятельно посредством личных взносов, материнского капитала или формировал накопления за счет средств от государства и работодателя.</w:t>
      </w:r>
    </w:p>
    <w:p w14:paraId="0BD492D4" w14:textId="1B2A0CE0" w:rsidR="00E95B5A" w:rsidRPr="00E95B5A" w:rsidRDefault="00E95B5A" w:rsidP="00E95B5A">
      <w:pPr>
        <w:pStyle w:val="2"/>
      </w:pPr>
      <w:bookmarkStart w:id="98" w:name="_Toc224107479"/>
      <w:r w:rsidRPr="00E95B5A">
        <w:t>ТАСС, 11.03.2026, В ГД призвали поднять лимит начисления пенсионных баллов работающим пенсионерам</w:t>
      </w:r>
      <w:bookmarkEnd w:id="98"/>
    </w:p>
    <w:p w14:paraId="75117A06" w14:textId="77777777" w:rsidR="00E95B5A" w:rsidRPr="00E95B5A" w:rsidRDefault="00E95B5A" w:rsidP="00E95B5A">
      <w:pPr>
        <w:pStyle w:val="3"/>
      </w:pPr>
      <w:bookmarkStart w:id="99" w:name="_Toc224107480"/>
      <w:r w:rsidRPr="00E95B5A">
        <w:t>Нынешний лимит на ежегодный перерасчет пенсии работающим пенсионерам несправедлив и требует пересмотра. Об этом заявил в интервью ТАСС председатель комитета Госдумы по труду, соцполитике и делам ветеранов Ярослав Нилов.</w:t>
      </w:r>
      <w:bookmarkEnd w:id="99"/>
    </w:p>
    <w:p w14:paraId="3A831C0F" w14:textId="77777777" w:rsidR="00E95B5A" w:rsidRPr="00E95B5A" w:rsidRDefault="00E95B5A" w:rsidP="00E95B5A">
      <w:r w:rsidRPr="00E95B5A">
        <w:t>Он напомнил, что каждому работающему гражданину ежегодно начисляются пенсионные баллы, которые влияют на размер будущей пенсии, и чем выше зарплата, тем больше баллов, но не более 10 баллов в год. Работающим же пенсионерам начисляется не более трех баллов, которые учитываются при ежегодном перерасчете пенсии (речь не про индексацию, а про увеличение пенсии в связи с тем, что человек продолжал работать и получать баллы - прим. ТАСС).</w:t>
      </w:r>
    </w:p>
    <w:p w14:paraId="52D84A3C" w14:textId="77777777" w:rsidR="00E95B5A" w:rsidRPr="00786077" w:rsidRDefault="00E95B5A" w:rsidP="00E95B5A">
      <w:r w:rsidRPr="00E95B5A">
        <w:t xml:space="preserve">"Здесь несправедливость. И вот с этой несправедливостью мы боремся. </w:t>
      </w:r>
      <w:r w:rsidRPr="00786077">
        <w:t>У нас есть межфракционное предложение убрать эту искусственную планку", - сказал Нилов. По его словам, лимит в три пенсионных балла - это неправильно.</w:t>
      </w:r>
    </w:p>
    <w:p w14:paraId="4EA4B105" w14:textId="77777777" w:rsidR="00E95B5A" w:rsidRPr="00786077" w:rsidRDefault="00E95B5A" w:rsidP="00E95B5A">
      <w:r w:rsidRPr="00786077">
        <w:t>"Должен быть понятный и справедливый принцип: чем больше заработал, тем больше у тебя пенсия", - заключил депутат.</w:t>
      </w:r>
    </w:p>
    <w:p w14:paraId="72097252" w14:textId="66D65D49" w:rsidR="00E95B5A" w:rsidRPr="00B24746" w:rsidRDefault="008A60BB" w:rsidP="00E95B5A">
      <w:hyperlink r:id="rId31" w:history="1">
        <w:r w:rsidR="00E95B5A" w:rsidRPr="00044C0B">
          <w:rPr>
            <w:rStyle w:val="a3"/>
            <w:lang w:val="en-US"/>
          </w:rPr>
          <w:t>https</w:t>
        </w:r>
        <w:r w:rsidR="00E95B5A" w:rsidRPr="00B24746">
          <w:rPr>
            <w:rStyle w:val="a3"/>
          </w:rPr>
          <w:t>://</w:t>
        </w:r>
        <w:r w:rsidR="00E95B5A" w:rsidRPr="00044C0B">
          <w:rPr>
            <w:rStyle w:val="a3"/>
            <w:lang w:val="en-US"/>
          </w:rPr>
          <w:t>tass</w:t>
        </w:r>
        <w:r w:rsidR="00E95B5A" w:rsidRPr="00B24746">
          <w:rPr>
            <w:rStyle w:val="a3"/>
          </w:rPr>
          <w:t>.</w:t>
        </w:r>
        <w:r w:rsidR="00E95B5A" w:rsidRPr="00044C0B">
          <w:rPr>
            <w:rStyle w:val="a3"/>
            <w:lang w:val="en-US"/>
          </w:rPr>
          <w:t>ru</w:t>
        </w:r>
        <w:r w:rsidR="00E95B5A" w:rsidRPr="00B24746">
          <w:rPr>
            <w:rStyle w:val="a3"/>
          </w:rPr>
          <w:t>/</w:t>
        </w:r>
        <w:r w:rsidR="00E95B5A" w:rsidRPr="00044C0B">
          <w:rPr>
            <w:rStyle w:val="a3"/>
            <w:lang w:val="en-US"/>
          </w:rPr>
          <w:t>obschestvo</w:t>
        </w:r>
        <w:r w:rsidR="00E95B5A" w:rsidRPr="00B24746">
          <w:rPr>
            <w:rStyle w:val="a3"/>
          </w:rPr>
          <w:t>/26715669</w:t>
        </w:r>
      </w:hyperlink>
      <w:r w:rsidR="00E95B5A" w:rsidRPr="00B24746">
        <w:t xml:space="preserve"> </w:t>
      </w:r>
    </w:p>
    <w:p w14:paraId="08313453" w14:textId="779B12EF" w:rsidR="004E4D05" w:rsidRDefault="004E4D05" w:rsidP="004E4D05">
      <w:pPr>
        <w:pStyle w:val="2"/>
      </w:pPr>
      <w:bookmarkStart w:id="100" w:name="_Toc224107481"/>
      <w:r>
        <w:t>INFOX, 10.03.2026</w:t>
      </w:r>
      <w:r w:rsidRPr="00AF142B">
        <w:t xml:space="preserve">, </w:t>
      </w:r>
      <w:r>
        <w:t>СФР сообщил о проблемах с выплатами пенсий россиянам за пределами страны</w:t>
      </w:r>
      <w:bookmarkEnd w:id="100"/>
    </w:p>
    <w:p w14:paraId="62B10022" w14:textId="77777777" w:rsidR="004E4D05" w:rsidRDefault="004E4D05" w:rsidP="004E4D05">
      <w:pPr>
        <w:pStyle w:val="3"/>
      </w:pPr>
      <w:bookmarkStart w:id="101" w:name="_Toc224107482"/>
      <w:r>
        <w:t>СФР раскрыл случай, когда россияне, находящиеся за границей, не получили положенные им пенсии. Фонд социального страхования России (СФР) временно прекращает осуществлять выплаты пенсий российским гражданам, которые проживают за границей, в случае невозможности перевести средства в иностранной валюте. Это решение обусловлено «санкционным давлением из-за рубежа на российскую банковскую систему», отметили представители фонда. Данная информация была озвучена посольством России в Китае.</w:t>
      </w:r>
      <w:bookmarkEnd w:id="101"/>
    </w:p>
    <w:p w14:paraId="3B5F0A18" w14:textId="77777777" w:rsidR="004E4D05" w:rsidRDefault="004E4D05" w:rsidP="004E4D05">
      <w:r>
        <w:t>Ранее СФР производил выплаты пенсий для россиян, находящихся за границей, раз в квартал, используя иностранную валюту. Однако теперь граждане, живущие в других государствах, могут продолжить получать свои пенсии в рублях, сообщили в фонде.</w:t>
      </w:r>
    </w:p>
    <w:p w14:paraId="48130A38" w14:textId="77777777" w:rsidR="004E4D05" w:rsidRDefault="004E4D05" w:rsidP="004E4D05">
      <w:r>
        <w:t>Чтобы начать получать пенсию в рублях, необходимо подать соответствующее заявление с полными реквизитами банковского счета, открытого в российском или иностранном банке. «После получения такого заявления выплаты будут возобновлены с учетом всех задержанных сумм в порядке, установленном законом», - добавили в СФР.</w:t>
      </w:r>
    </w:p>
    <w:p w14:paraId="1D7BD578" w14:textId="77777777" w:rsidR="004E4D05" w:rsidRDefault="004E4D05" w:rsidP="004E4D05">
      <w:r>
        <w:t xml:space="preserve">Важно отметить, что получатели пенсий должны внимательно отслеживать изменения в законодательстве и порядке получения выплат, так как ситуация может изменяться. </w:t>
      </w:r>
      <w:r>
        <w:lastRenderedPageBreak/>
        <w:t>Кроме того, рекомендуется сохранять всю документацию и переписку с СФР для возможного использования в будущем. В случае возникновения вопросов или трудностей, граждане могут обратиться за консультацией в местные отделения СФР или в консульства России за границей.</w:t>
      </w:r>
    </w:p>
    <w:p w14:paraId="32B92F3E" w14:textId="77777777" w:rsidR="004E4D05" w:rsidRDefault="004E4D05" w:rsidP="004E4D05">
      <w:r>
        <w:t>Также, стоит учесть, что получение пенсии в рублях может повлечь за собой курсовые риски, если выплаты будут конвертироваться в валюту другой страны. Поэтому, возможно, стоит заранее проконсультироваться с финансовым специалистом.</w:t>
      </w:r>
    </w:p>
    <w:p w14:paraId="217E79C4" w14:textId="1A1E5CA2" w:rsidR="004E4D05" w:rsidRPr="00975382" w:rsidRDefault="008A60BB" w:rsidP="004E4D05">
      <w:hyperlink r:id="rId32" w:history="1">
        <w:r w:rsidR="004E4D05" w:rsidRPr="00D409ED">
          <w:rPr>
            <w:rStyle w:val="a3"/>
          </w:rPr>
          <w:t>https://www.infox.ru/news/299/374752-sfr-soobsil-o-problemah-s-vyplatami-pensij-rossianam-za-predelami-strany</w:t>
        </w:r>
      </w:hyperlink>
      <w:r w:rsidR="004E4D05">
        <w:t xml:space="preserve"> </w:t>
      </w:r>
    </w:p>
    <w:p w14:paraId="2549437B" w14:textId="77777777" w:rsidR="00B63118" w:rsidRPr="00975382" w:rsidRDefault="00B63118" w:rsidP="00B63118">
      <w:pPr>
        <w:pStyle w:val="2"/>
      </w:pPr>
      <w:bookmarkStart w:id="102" w:name="ф7"/>
      <w:bookmarkStart w:id="103" w:name="_Toc224107483"/>
      <w:bookmarkEnd w:id="102"/>
      <w:r w:rsidRPr="00975382">
        <w:t>Pravda.ru, 10.03.2026, В Госдуме указали на барьер, мешающий пенсионерам дольше оставаться на рынке труда</w:t>
      </w:r>
      <w:bookmarkEnd w:id="103"/>
    </w:p>
    <w:p w14:paraId="06AE9A82" w14:textId="77777777" w:rsidR="00B63118" w:rsidRPr="00975382" w:rsidRDefault="00B63118" w:rsidP="00003821">
      <w:pPr>
        <w:pStyle w:val="3"/>
      </w:pPr>
      <w:bookmarkStart w:id="104" w:name="_Toc224107484"/>
      <w:r w:rsidRPr="00975382">
        <w:t>Ограничение на количество пенсионных коэффициентов для работающих пенсионеров может снижать мотивацию продолжать трудовую деятельность после выхода на пенсию. Об этом в беседе с Pravda.Ru рассказала депутат Государственной Думы, член Комитета по труду, социальной политике и делам ветеранов Светлана Бессараб.</w:t>
      </w:r>
      <w:bookmarkEnd w:id="104"/>
    </w:p>
    <w:p w14:paraId="736A1203" w14:textId="77777777" w:rsidR="00B63118" w:rsidRPr="00975382" w:rsidRDefault="00B63118" w:rsidP="00B63118">
      <w:r w:rsidRPr="00975382">
        <w:t>Бессараб отметила, что решение о продолжении работы после выхода на пенсию должно оставаться выбором каждого человека. По ее словам, действующее законодательство уже позволяет гражданам самостоятельно определять, получать пенсию сразу или отложить ее оформление ради увеличения выплат в будущем.</w:t>
      </w:r>
    </w:p>
    <w:p w14:paraId="47420469" w14:textId="3F902657" w:rsidR="00B63118" w:rsidRPr="00975382" w:rsidRDefault="00612AFC" w:rsidP="00B63118">
      <w:r>
        <w:t>«</w:t>
      </w:r>
      <w:r w:rsidR="00B63118" w:rsidRPr="00975382">
        <w:t>Граждане могут продолжать трудиться, получая пенсию, либо временно отказаться от ее получения, чтобы увеличить пенсионные накопления. Если человек откладывает оформление пенсии на пять лет, ее размер может увеличиться примерно на 40%. Этим правом чаще всего пользуются те, кто выходит на пенсию досрочно</w:t>
      </w:r>
      <w:r>
        <w:t>»</w:t>
      </w:r>
      <w:r w:rsidR="00B63118" w:rsidRPr="00975382">
        <w:t>, - пояснила депутат.</w:t>
      </w:r>
    </w:p>
    <w:p w14:paraId="4AB00BC8" w14:textId="77777777" w:rsidR="00B63118" w:rsidRPr="00975382" w:rsidRDefault="00B63118" w:rsidP="00B63118">
      <w:r w:rsidRPr="00975382">
        <w:t>Парламентарий также обратила внимание, что значительную часть работающих пенсионеров составляют граждане, которые получили право на досрочную пенсию из-за особенностей профессии. Речь идет о работниках сфер, связанных с повышенными нагрузками и рисками.</w:t>
      </w:r>
    </w:p>
    <w:p w14:paraId="5EC0D71D" w14:textId="4883B782" w:rsidR="00B63118" w:rsidRPr="00975382" w:rsidRDefault="00612AFC" w:rsidP="00B63118">
      <w:r>
        <w:t>«</w:t>
      </w:r>
      <w:r w:rsidR="00B63118" w:rsidRPr="00975382">
        <w:t>Из восьми миллионов работающих пенсионеров более половины - это те, кто вышел на пенсию досрочно. Как правило, это педагоги, некоторые категории врачей, экипажи воздушных судов, работники горнодобывающей промышленности, спасатели. Например, спасатель может уйти на пенсию уже в 45 лет, потому что это очень опасная работа. Но человек в этом возрасте остается трудоспособным и продолжает работать, только уже на другой должности</w:t>
      </w:r>
      <w:r>
        <w:t>»</w:t>
      </w:r>
      <w:r w:rsidR="00B63118" w:rsidRPr="00975382">
        <w:t>, - отметила она.</w:t>
      </w:r>
    </w:p>
    <w:p w14:paraId="27095D1C" w14:textId="77777777" w:rsidR="00B63118" w:rsidRPr="00975382" w:rsidRDefault="00B63118" w:rsidP="00B63118">
      <w:r w:rsidRPr="00975382">
        <w:t>Отдельно Бессараб указала на ограничение по начислению пенсионных коэффициентов для работающих пенсионеров. По ее мнению, именно этот механизм сегодня остается одним из последних барьеров, который мешает более активно стимулировать продолжение трудовой деятельности после выхода на пенсию.</w:t>
      </w:r>
    </w:p>
    <w:p w14:paraId="2D45D264" w14:textId="227E41F8" w:rsidR="00B63118" w:rsidRPr="00975382" w:rsidRDefault="00612AFC" w:rsidP="00B63118">
      <w:r>
        <w:t>«</w:t>
      </w:r>
      <w:r w:rsidR="00B63118" w:rsidRPr="00975382">
        <w:t xml:space="preserve">Сейчас работающий пенсионер может заработать только три индивидуальных пенсионных коэффициента в год, тогда как для работающего человека трудоспособного возраста этот показатель достигает десяти. Когда это ограничение вводилось, предполагалось сохранить рабочие места для молодежи. Но сейчас ситуация изменилась, </w:t>
      </w:r>
      <w:r w:rsidR="00B63118" w:rsidRPr="00975382">
        <w:lastRenderedPageBreak/>
        <w:t>предприятиям, наоборот, важно удерживать опытных сотрудников, поэтому, на мой взгляд, это ограничение уже себя исчерпало</w:t>
      </w:r>
      <w:r>
        <w:t>»</w:t>
      </w:r>
      <w:r w:rsidR="00B63118" w:rsidRPr="00975382">
        <w:t>, - заключила депутат.</w:t>
      </w:r>
    </w:p>
    <w:p w14:paraId="04C8397D" w14:textId="6BEAF9BD" w:rsidR="00B63118" w:rsidRPr="00975382" w:rsidRDefault="008A60BB" w:rsidP="00B63118">
      <w:hyperlink r:id="rId33" w:history="1">
        <w:r w:rsidR="00B63118" w:rsidRPr="00975382">
          <w:rPr>
            <w:rStyle w:val="a3"/>
          </w:rPr>
          <w:t>https://www.pravda.ru/news/economics/2337332-pensionery-na-rynke-truda/</w:t>
        </w:r>
      </w:hyperlink>
      <w:r w:rsidR="00B63118" w:rsidRPr="00975382">
        <w:t xml:space="preserve"> </w:t>
      </w:r>
    </w:p>
    <w:p w14:paraId="2EB9739E" w14:textId="77777777" w:rsidR="00D353B6" w:rsidRPr="00975382" w:rsidRDefault="00D353B6" w:rsidP="00D353B6">
      <w:pPr>
        <w:pStyle w:val="2"/>
      </w:pPr>
      <w:bookmarkStart w:id="105" w:name="_Toc224107485"/>
      <w:r w:rsidRPr="00975382">
        <w:t>МК, 10.03.2026, Работать после 65 лет: в Совфеде предложили пересмотреть пенсионные механизмы</w:t>
      </w:r>
      <w:bookmarkEnd w:id="105"/>
    </w:p>
    <w:p w14:paraId="1B953464" w14:textId="77777777" w:rsidR="00D353B6" w:rsidRPr="00975382" w:rsidRDefault="00D353B6" w:rsidP="00003821">
      <w:pPr>
        <w:pStyle w:val="3"/>
      </w:pPr>
      <w:bookmarkStart w:id="106" w:name="_Toc224107486"/>
      <w:r w:rsidRPr="00975382">
        <w:t>Сенатор Совета Федерации Игорь Мурог предложил пересмотреть систему выхода на пенсию. По его мнению, необходимо стимулировать людей выходить на заслуженный отдых позже, сохраняя индексацию и положенные перерасчеты. Сейчас женщины выходят на пенсию в 60 лет, а мужчины после 65-ти.</w:t>
      </w:r>
      <w:bookmarkEnd w:id="106"/>
    </w:p>
    <w:p w14:paraId="46079873" w14:textId="77777777" w:rsidR="00D353B6" w:rsidRPr="00975382" w:rsidRDefault="00D353B6" w:rsidP="00D353B6">
      <w:r w:rsidRPr="00975382">
        <w:t>По его словам, важно возобновить индексацию страховых пенсий для работающих пенсионеров, учесть пропущенные повышения.</w:t>
      </w:r>
    </w:p>
    <w:p w14:paraId="2C704F7E" w14:textId="0B9AC195" w:rsidR="00D353B6" w:rsidRPr="00975382" w:rsidRDefault="00612AFC" w:rsidP="00D353B6">
      <w:r>
        <w:t>«</w:t>
      </w:r>
      <w:r w:rsidR="00D353B6" w:rsidRPr="00975382">
        <w:t>Государственная система всё больше учитывает интересы тех, кто дольше остается на рынке труда</w:t>
      </w:r>
      <w:r>
        <w:t>»</w:t>
      </w:r>
      <w:r w:rsidR="00D353B6" w:rsidRPr="00975382">
        <w:t>, - подчеркнул Мурог.</w:t>
      </w:r>
    </w:p>
    <w:p w14:paraId="6BA654D6" w14:textId="77777777" w:rsidR="00D353B6" w:rsidRPr="00975382" w:rsidRDefault="00D353B6" w:rsidP="00D353B6">
      <w:r w:rsidRPr="00975382">
        <w:t>Он добавил, что особые условия необходимо предусмотреть для представителей профессий с повышенной нагрузкой и социальной значимостью. К примеру, педагоги или врачи.</w:t>
      </w:r>
    </w:p>
    <w:p w14:paraId="67117B31" w14:textId="77777777" w:rsidR="00D353B6" w:rsidRPr="00975382" w:rsidRDefault="00D353B6" w:rsidP="00D353B6">
      <w:r w:rsidRPr="00975382">
        <w:t>Так, для медицинских работников действуют особые требования к стажу - не менее 25 лет в сельской местности, 30 лет в городе. Выработка спецстажа дает права на досрочное назначение страховое пенсии по старости относительно общего стажа.</w:t>
      </w:r>
    </w:p>
    <w:p w14:paraId="24B004E8" w14:textId="77777777" w:rsidR="00D353B6" w:rsidRPr="00975382" w:rsidRDefault="00D353B6" w:rsidP="00D353B6">
      <w:r w:rsidRPr="00975382">
        <w:t>Для педагогов - 25 лет стажа в учреждениях, работающих с детьми.</w:t>
      </w:r>
    </w:p>
    <w:p w14:paraId="0FB906A9" w14:textId="66FAD78C" w:rsidR="00D353B6" w:rsidRPr="00975382" w:rsidRDefault="00612AFC" w:rsidP="00D353B6">
      <w:r>
        <w:t>«</w:t>
      </w:r>
      <w:r w:rsidR="00D353B6" w:rsidRPr="00975382">
        <w:t>Это формирует новый подход: важно не просто достигать пенсионного возраста, а осознанно выстраивать стратегию - работать дольше, чтобы получать больше</w:t>
      </w:r>
      <w:r>
        <w:t>»</w:t>
      </w:r>
      <w:r w:rsidR="00D353B6" w:rsidRPr="00975382">
        <w:t>, - добавил сенатор.</w:t>
      </w:r>
    </w:p>
    <w:p w14:paraId="6BB7B291" w14:textId="40879E96" w:rsidR="007729D5" w:rsidRPr="00975382" w:rsidRDefault="008A60BB" w:rsidP="00D353B6">
      <w:hyperlink r:id="rId34" w:history="1">
        <w:r w:rsidR="00D353B6" w:rsidRPr="00975382">
          <w:rPr>
            <w:rStyle w:val="a3"/>
          </w:rPr>
          <w:t>https://mk.ru/economics/2026/03/10/rabotat-posle-65-let-v-sovfede-predlozhili-peresmotret-pensionnye-mekhanizmy.html</w:t>
        </w:r>
      </w:hyperlink>
    </w:p>
    <w:p w14:paraId="2AAC034F" w14:textId="77777777" w:rsidR="0096284D" w:rsidRPr="00975382" w:rsidRDefault="0096284D" w:rsidP="0096284D">
      <w:pPr>
        <w:pStyle w:val="2"/>
      </w:pPr>
      <w:bookmarkStart w:id="107" w:name="_Toc224107487"/>
      <w:r w:rsidRPr="00975382">
        <w:t>Дума-ТВ, 10.03.2026, ЛДПР предложила передавать пенсионные баллы по наследству</w:t>
      </w:r>
      <w:bookmarkEnd w:id="107"/>
    </w:p>
    <w:p w14:paraId="2407BCC0" w14:textId="77777777" w:rsidR="0096284D" w:rsidRPr="00975382" w:rsidRDefault="0096284D" w:rsidP="00003821">
      <w:pPr>
        <w:pStyle w:val="3"/>
      </w:pPr>
      <w:bookmarkStart w:id="108" w:name="_Toc224107488"/>
      <w:r w:rsidRPr="00975382">
        <w:t>Депутаты фракции ЛДПР предложили передавать пенсионные баллы по наследству. Как сообщается во фракционном Телеграм-канале, соответствующее письмо было направлено на имя Председателя Правительства Михаила Мишустина.</w:t>
      </w:r>
      <w:bookmarkEnd w:id="108"/>
    </w:p>
    <w:p w14:paraId="57E0DD6D" w14:textId="77777777" w:rsidR="0096284D" w:rsidRPr="00975382" w:rsidRDefault="0096284D" w:rsidP="0096284D">
      <w:r w:rsidRPr="00975382">
        <w:t>Авторы инициативы считают, что реализация меры поддержит семьи умерших в трудный период, а также выработает более справедливый механизм распределения страховых взносов в пользу родственников умерших граждан.</w:t>
      </w:r>
    </w:p>
    <w:p w14:paraId="689B89F8" w14:textId="77777777" w:rsidR="0096284D" w:rsidRPr="00975382" w:rsidRDefault="0096284D" w:rsidP="0096284D">
      <w:r w:rsidRPr="00975382">
        <w:t xml:space="preserve">Сегодня пенсия формируется исходя из взносов, уплачиваемых работодателями в пользу застрахованных лиц. Однако нынешнее законодательство не предусматривает наследование накопленных баллов индивидуального пенсионного коэффициента. То есть, в случае смерти застрахованного лица все пенсионные правоотношения </w:t>
      </w:r>
      <w:r w:rsidRPr="00975382">
        <w:lastRenderedPageBreak/>
        <w:t>прекращаются, а страховые взносы, учтенные на индивидуальном лицевом счете, не подлежат выплате семьям умерших, заявил лидер фракции Леонид Слуцкий.</w:t>
      </w:r>
    </w:p>
    <w:p w14:paraId="705AE110" w14:textId="6ED07EE5" w:rsidR="0096284D" w:rsidRDefault="008A60BB" w:rsidP="0096284D">
      <w:hyperlink r:id="rId35" w:history="1">
        <w:r w:rsidR="0096284D" w:rsidRPr="00975382">
          <w:rPr>
            <w:rStyle w:val="a3"/>
          </w:rPr>
          <w:t>https://dumatv.ru/news/ldpr-predlozhila-peredavat-pensionnie-balli-po-nasledstvu</w:t>
        </w:r>
      </w:hyperlink>
      <w:r w:rsidR="0096284D" w:rsidRPr="00975382">
        <w:t xml:space="preserve"> </w:t>
      </w:r>
    </w:p>
    <w:p w14:paraId="23CC3BB6" w14:textId="77777777" w:rsidR="00612AFC" w:rsidRDefault="00612AFC" w:rsidP="00612AFC">
      <w:pPr>
        <w:pStyle w:val="2"/>
      </w:pPr>
      <w:bookmarkStart w:id="109" w:name="_Toc224107489"/>
      <w:r>
        <w:t>Москва 24, 10.03.2026, Еще одно наследство? Возможна ли в РФ передача родственникам пенсионных баллов</w:t>
      </w:r>
      <w:bookmarkEnd w:id="109"/>
    </w:p>
    <w:p w14:paraId="6D1B7F4B" w14:textId="77777777" w:rsidR="00612AFC" w:rsidRDefault="00612AFC" w:rsidP="00003821">
      <w:pPr>
        <w:pStyle w:val="3"/>
      </w:pPr>
      <w:bookmarkStart w:id="110" w:name="_Toc224107490"/>
      <w:r>
        <w:t>В России предложили передавать по наследству накопленные пенсионные баллы, если работающий не дожил до заслуженного отдыха. Насколько реализуема такая инициатива, разбиралась Москва 24.</w:t>
      </w:r>
      <w:bookmarkEnd w:id="110"/>
    </w:p>
    <w:p w14:paraId="52EF59B4" w14:textId="77777777" w:rsidR="00612AFC" w:rsidRDefault="00612AFC" w:rsidP="00612AFC">
      <w:r>
        <w:t>Больше возможностей для наследников?</w:t>
      </w:r>
    </w:p>
    <w:p w14:paraId="4351392A" w14:textId="77777777" w:rsidR="00612AFC" w:rsidRDefault="00612AFC" w:rsidP="00612AFC">
      <w:r>
        <w:t>Лидер ЛДПР Леонид Слуцкий выступил с инициативой, которая позволит россиянам получать пенсионные баллы умерших родственников, не доживших до выхода на заслуженный отдых. Парламентарий направил соответствующее обращение председателю правительства Михаилу Мишустину.</w:t>
      </w:r>
    </w:p>
    <w:p w14:paraId="1E0AD3E1" w14:textId="77777777" w:rsidR="00612AFC" w:rsidRDefault="00612AFC" w:rsidP="00612AFC">
      <w:r>
        <w:t>По словам депутата, нововведение способно укрепить социальную защищенность граждан и сделать страховую систему более привлекательной. Однако тем, кто уже получает пенсию в связи с утратой кормильца, данная выплата положена не будет.</w:t>
      </w:r>
    </w:p>
    <w:p w14:paraId="206F2D7D" w14:textId="77777777" w:rsidR="00612AFC" w:rsidRDefault="00612AFC" w:rsidP="00612AFC">
      <w:r>
        <w:t>Слуцкий напомнил, что сегодня размер будущей пенсии определяется взносами, которые перечисляются работодателями. Однако накопленные за жизнь индивидуальные пенсионные коэффициенты (ИПК) не переходят родственникам умершего, а действующее законодательство допускает наследование только накопительной части. Это, по словам депутата, несправедливо.</w:t>
      </w:r>
    </w:p>
    <w:p w14:paraId="6430EA93" w14:textId="77777777" w:rsidR="00612AFC" w:rsidRDefault="00612AFC" w:rsidP="00612AFC">
      <w:r>
        <w:t>Человек долгие годы честно работает, добросовестно выполняет свои обязанности перед государством, платит налоги, но внезапно умирает – и все его баллы индивидуального пенсионного коэффициента сгорают. А ведь они могли бы пойти его семье.</w:t>
      </w:r>
    </w:p>
    <w:p w14:paraId="43A40542" w14:textId="77777777" w:rsidR="00612AFC" w:rsidRDefault="00612AFC" w:rsidP="00612AFC">
      <w:r>
        <w:t>По словам парламентария, подобная выплата окажется равна средней соцпенсии за последние три года и будет зависима от продолжительности страхового стажа умершего и ИПК.</w:t>
      </w:r>
    </w:p>
    <w:p w14:paraId="066A987C" w14:textId="77777777" w:rsidR="00612AFC" w:rsidRDefault="00612AFC" w:rsidP="00612AFC">
      <w:r>
        <w:t>Кроме того, такой механизм поможет стимулировать граждан к легальной занятости и уплате соответствующих взносов. Это позволит многим понять, что пенсионные права имеют ценность, заключил Слуцкий.</w:t>
      </w:r>
    </w:p>
    <w:p w14:paraId="426888EA" w14:textId="77777777" w:rsidR="00612AFC" w:rsidRDefault="00612AFC" w:rsidP="00612AFC">
      <w:r>
        <w:t>Ранее стало известно, что с 1 апреля социальные пенсии в России будут проиндексированы на 6,8%. Это затронет около 4,3 миллиона граждан.</w:t>
      </w:r>
    </w:p>
    <w:p w14:paraId="3F5957DE" w14:textId="77777777" w:rsidR="00612AFC" w:rsidRDefault="00612AFC" w:rsidP="00612AFC">
      <w:r>
        <w:t>Противоречит природе?</w:t>
      </w:r>
    </w:p>
    <w:p w14:paraId="618CB7D6" w14:textId="77777777" w:rsidR="00612AFC" w:rsidRDefault="00612AFC" w:rsidP="00612AFC">
      <w:r>
        <w:t>Прежде чем обсуждать предложение о наследовании пенсионных баллов, нужно изучить расчеты Минфина и правительства по этому вопросу, отметил в разговоре с Москвой 24 член комитета Госдумы по бюджету и налогам Евгений Федоров.</w:t>
      </w:r>
    </w:p>
    <w:p w14:paraId="6E7584ED" w14:textId="5CF4B194" w:rsidR="00612AFC" w:rsidRDefault="00612AFC" w:rsidP="00612AFC">
      <w:r>
        <w:t>«Сама по себе инициатива интересная, но нужно оценить, насколько она реализуема и технически обеспечена», – отметил депутат.</w:t>
      </w:r>
    </w:p>
    <w:p w14:paraId="2D795F6D" w14:textId="77777777" w:rsidR="00612AFC" w:rsidRDefault="00612AFC" w:rsidP="00612AFC">
      <w:r>
        <w:t>Он добавил, что на сегодняшний день работающие граждане делают отчисления в бюджет, а из него получают выплаты дети, пенсионеры и другие категории населения.</w:t>
      </w:r>
    </w:p>
    <w:p w14:paraId="244E9EA8" w14:textId="77777777" w:rsidR="00612AFC" w:rsidRDefault="00612AFC" w:rsidP="00612AFC">
      <w:r>
        <w:lastRenderedPageBreak/>
        <w:t>Это модель коллективной ответственности за общество, когда государство отвечает за всех. Такая система вытекает из конституции. При этом существует и либеральный подход, когда каждый заботится о себе сам. Никто не запрещает гражданам накапливать имущество, ценные бумаги или другие активы, чтобы на пенсии иметь дополнительный доход. Можно проводить и такую политику – чтобы люди сами накапливали средства на старость.</w:t>
      </w:r>
    </w:p>
    <w:p w14:paraId="77296680" w14:textId="77777777" w:rsidR="00612AFC" w:rsidRDefault="00612AFC" w:rsidP="00612AFC">
      <w:r>
        <w:t>При этом, по мнению Федорова, решение о передаче накопленных баллов должны принимать сами граждане.</w:t>
      </w:r>
    </w:p>
    <w:p w14:paraId="0A4E23AE" w14:textId="77777777" w:rsidR="00612AFC" w:rsidRDefault="00612AFC" w:rsidP="00612AFC">
      <w:r>
        <w:t>При этом доктор экономических наук, профессор Финансового университета при правительстве РФ Александр Сафонов подчеркнул в разговоре с Москвой 24, что высказанное в ГД предложение несовместимо с самой природой обязательного социального и пенсионного страхований.</w:t>
      </w:r>
    </w:p>
    <w:p w14:paraId="72BB8254" w14:textId="77777777" w:rsidR="00612AFC" w:rsidRDefault="00612AFC" w:rsidP="00612AFC">
      <w:r>
        <w:t>Сейчас все построено на солидарном принципе: работающее поколение делает отчисления, и из этих средств производятся текущие выплаты тем, кто достиг пенсионного возраста. Данная система не предполагает изъятия из нее денежных средств и передачи наследникам, поскольку эти деньги не накапливаются на личном счету.</w:t>
      </w:r>
    </w:p>
    <w:p w14:paraId="1E83D298" w14:textId="77777777" w:rsidR="00612AFC" w:rsidRDefault="00612AFC" w:rsidP="00612AFC">
      <w:r>
        <w:t>Экономист добавил, что сейчас остается только запись о том, что гражданину должны в будущем: то есть следующее, более молодое поколение станет выплачивать пенсию тем, кто старше.</w:t>
      </w:r>
    </w:p>
    <w:p w14:paraId="4232D148" w14:textId="139FC6DF" w:rsidR="00612AFC" w:rsidRDefault="00612AFC" w:rsidP="00612AFC">
      <w:r>
        <w:t>«Передать средства можно исключительно в рамках накопительной системы, которая предусматривает возможность наследования, а страховая система – нет. Страховые баллы – это, по сути, запись о том, что государство обязано будет заплатить человеку, если он достигнет пенсионного возраста. В случае если гражданин не доживает до этого момента, то не создает необходимого количества денежных средств, которые могли бы потом обеспечить его старость», – объяснил эксперт.</w:t>
      </w:r>
    </w:p>
    <w:p w14:paraId="32939C9C" w14:textId="77777777" w:rsidR="00612AFC" w:rsidRDefault="00612AFC" w:rsidP="00612AFC">
      <w:r>
        <w:t>Он отметил: если реализовать такое предложение, это приведет к тому, что при существующем объеме страховых взносов общий объем собираемых средств уменьшится. Соответственно, нынешние пенсионеры будут получать меньше денег. В качестве аналогии можно рассмотреть ситуацию, когда человек застраховал жизнь, но при этом с ним ничего не случилось. По этой логике компания все равно должна была бы выплатить возмещение, заключил Сафонов.</w:t>
      </w:r>
    </w:p>
    <w:p w14:paraId="551FC25E" w14:textId="63C28B90" w:rsidR="00612AFC" w:rsidRDefault="008A60BB" w:rsidP="00612AFC">
      <w:hyperlink r:id="rId36" w:history="1">
        <w:r w:rsidR="00612AFC" w:rsidRPr="00EB70A1">
          <w:rPr>
            <w:rStyle w:val="a3"/>
          </w:rPr>
          <w:t>https://www.m24.ru/articles/obshchestvo/10032026/881022</w:t>
        </w:r>
      </w:hyperlink>
      <w:r w:rsidR="00612AFC">
        <w:t xml:space="preserve"> </w:t>
      </w:r>
    </w:p>
    <w:p w14:paraId="568B207B" w14:textId="0C53F5EF" w:rsidR="00514270" w:rsidRDefault="00514270" w:rsidP="00514270">
      <w:pPr>
        <w:pStyle w:val="2"/>
      </w:pPr>
      <w:bookmarkStart w:id="111" w:name="_Toc224107491"/>
      <w:r>
        <w:t>Новости Москвы, 10.03.2026</w:t>
      </w:r>
      <w:r w:rsidRPr="00741FA0">
        <w:t xml:space="preserve">, </w:t>
      </w:r>
      <w:r>
        <w:t>Новая инициатива. Возможно ли в России получать пенсионные баллы в наследство</w:t>
      </w:r>
      <w:bookmarkEnd w:id="111"/>
    </w:p>
    <w:p w14:paraId="3269F75C" w14:textId="77777777" w:rsidR="00514270" w:rsidRDefault="00514270" w:rsidP="00514270">
      <w:pPr>
        <w:pStyle w:val="3"/>
      </w:pPr>
      <w:bookmarkStart w:id="112" w:name="_Toc224107492"/>
      <w:r>
        <w:t>В Госдуме предложили передавать пенсионные баллы по наследству. С такой инициативой выступил лидер партии ЛДПР Леонид Слуцкий. По его мнению, подобная мера повысит социальную защищенность граждан и привлекательность страховой пенсионной системы. «Вечерняя Москва» разбиралась с экспертами, могут ли одобрить эту инициативу в России и насколько она может быть полезна.</w:t>
      </w:r>
      <w:bookmarkEnd w:id="112"/>
    </w:p>
    <w:p w14:paraId="264354BF" w14:textId="77777777" w:rsidR="00514270" w:rsidRDefault="00514270" w:rsidP="00514270">
      <w:r>
        <w:t>Что предлагает ЛДПР</w:t>
      </w:r>
    </w:p>
    <w:p w14:paraId="0016F271" w14:textId="77777777" w:rsidR="00514270" w:rsidRDefault="00514270" w:rsidP="00514270">
      <w:r>
        <w:lastRenderedPageBreak/>
        <w:t>Согласно письму, направленному премьер-министру РФ Михаилу Мишустину, предлагается ввести единовременную компенсацию наследникам в случае смерти застрахованного лица до выхода на пенсию.</w:t>
      </w:r>
    </w:p>
    <w:p w14:paraId="0B5F7E5E" w14:textId="77777777" w:rsidR="00514270" w:rsidRDefault="00514270" w:rsidP="00514270">
      <w:r>
        <w:t>Сейчас переход по наследству возможен только в отношении накопительной части пенсии, формируемой за счет отдельного тарифа страховых взносов и учитываемой на индивидуальном счете гражданина. Однако законодательство страны не предусматривает наследования накопленных баллов индивидуального пенсионного коэффициента (ИПК). Что, по словам Слуцкого, является несправедливым:</w:t>
      </w:r>
    </w:p>
    <w:p w14:paraId="697FA128" w14:textId="77777777" w:rsidR="00514270" w:rsidRDefault="00514270" w:rsidP="00514270">
      <w:r>
        <w:t>- Человек долгие годы честно работает, добросовестно выполняет свои обязанности перед государством, платит налоги, но внезапно умирает - и все его баллы ИПК сгорают. А ведь они могли бы пойти его семье. Мы предлагаем установить выплату единовременной компенсации прямым родственникам страхового лица в случае его смерти до назначения пенсии, - пояснял он.</w:t>
      </w:r>
    </w:p>
    <w:p w14:paraId="60566E30" w14:textId="77777777" w:rsidR="00514270" w:rsidRDefault="00514270" w:rsidP="00514270">
      <w:r>
        <w:t>Такая выплата будет равна средней социальной пенсии за последние три года, а также она будет зависеть от продолжительности страхового стажа умершего и накопленных им баллов ИПК.</w:t>
      </w:r>
    </w:p>
    <w:p w14:paraId="6ECE1C53" w14:textId="77777777" w:rsidR="00514270" w:rsidRDefault="00514270" w:rsidP="00514270">
      <w:r>
        <w:t>Возможность получить пенсионные баллы по наследству позволит частично вернуть семье средства, уплаченные в пенсионную систему, восстановит социальную справедливость в отношении наследников, не получающих накопительную пенсию, а также будет способствовать повышению доверия граждан к пенсионной системе, утверждают авторы инициативы.</w:t>
      </w:r>
    </w:p>
    <w:p w14:paraId="742183C6" w14:textId="77777777" w:rsidR="00514270" w:rsidRDefault="00514270" w:rsidP="00514270">
      <w:r>
        <w:t>Каковы шансы одобрения инициативы</w:t>
      </w:r>
    </w:p>
    <w:p w14:paraId="44C94B39" w14:textId="77777777" w:rsidR="00514270" w:rsidRDefault="00514270" w:rsidP="00514270">
      <w:r>
        <w:t>Как рассказал председатель президиума Союза пенсионеров России Валерий Рязанский, на сегодняшний день в России передача пенсионных баллов по наследству возможна только из накопительной части выплат, которая зависит от количества реальных денег, направленных на ее формирование (к ним относятся взносы работодателей в промежутке с 2002 по 2013 год, собственные отчисления, средства материнского капитала). Передача пенсионных баллов из страховой части невозможна.</w:t>
      </w:r>
    </w:p>
    <w:p w14:paraId="7957B321" w14:textId="77777777" w:rsidR="00514270" w:rsidRDefault="00514270" w:rsidP="00514270">
      <w:r>
        <w:t>Выписка по пенсии: что нужно знать и зачем ее проверять</w:t>
      </w:r>
    </w:p>
    <w:p w14:paraId="347FE8A2" w14:textId="77777777" w:rsidR="00514270" w:rsidRDefault="00514270" w:rsidP="00514270">
      <w:r>
        <w:t>- Классическая система пенсионного страхования не предполагает возможность передачи баллов по наследству ближайшим родственникам в связи со смертью человека, потому что в принцип этой системы входит перераспределение средств в пользу людей с низкой оплатой труда. То есть часть страховых выплат частично определяется за счет страховых взносов и частично - за счет бюджета. А значит, коэффициент замещения пенсией у низкооплачиваемых граждан выше, чем у высокооплачиваемых, - сказал эксперт.</w:t>
      </w:r>
    </w:p>
    <w:p w14:paraId="2A0C5B0E" w14:textId="77777777" w:rsidR="00514270" w:rsidRDefault="00514270" w:rsidP="00514270">
      <w:r>
        <w:t>Исходя из этого принципа, Госдума вряд ли решится менять систему, потому что это нарушит идеологию пенсионного страхования, которая действует в России, считает собеседник «ВМ».</w:t>
      </w:r>
    </w:p>
    <w:p w14:paraId="370DF783" w14:textId="77777777" w:rsidR="00514270" w:rsidRDefault="00514270" w:rsidP="00514270">
      <w:r>
        <w:t>- Правительство вряд ли одобрит эту идею, потому что это ударит по экономике страны. Компенсировать пенсионные баллы, которые ушли наследникам, придется из бюджета страны. Никто не станет искать средства, с помощью которых можно было бы компенсировать расходы в связи с передачей наследства, - пояснил Рязанский.</w:t>
      </w:r>
    </w:p>
    <w:p w14:paraId="2DDD24BF" w14:textId="77777777" w:rsidR="00514270" w:rsidRDefault="00514270" w:rsidP="00514270">
      <w:r>
        <w:lastRenderedPageBreak/>
        <w:t>Финансовый аналитик, кандидат экономических наук Михаил Беляев также считает, что в России не предоставят возможность передавать пенсионные баллы по наследству.</w:t>
      </w:r>
    </w:p>
    <w:p w14:paraId="17D78A28" w14:textId="77777777" w:rsidR="00514270" w:rsidRDefault="00514270" w:rsidP="00514270">
      <w:r>
        <w:t>Кому увеличат выплаты и пособия в марте 2026 года</w:t>
      </w:r>
    </w:p>
    <w:p w14:paraId="42DBE10B" w14:textId="77777777" w:rsidR="00514270" w:rsidRDefault="00514270" w:rsidP="00514270">
      <w:r>
        <w:t>- Пенсия складывается исходя из индивидуального заработка, достижений и стажа сотрудника, поэтому нельзя разрешить передачу баллов по наследству. Это серьезная финансовая нагрузка для Пенсионного фонда, и сам механизм пенсионных выплат нарушается, потому что неясно, кому и в каком количестве должны передать накопленные баллы, - пояснил аналитик.</w:t>
      </w:r>
    </w:p>
    <w:p w14:paraId="08554BE6" w14:textId="77777777" w:rsidR="00514270" w:rsidRDefault="00514270" w:rsidP="00514270">
      <w:r>
        <w:t>При этом Беляев напомнил, что у пенсионеров есть возможность докупить пенсионные баллы за деньги.</w:t>
      </w:r>
    </w:p>
    <w:p w14:paraId="4B4D756B" w14:textId="77777777" w:rsidR="00514270" w:rsidRDefault="00514270" w:rsidP="00514270">
      <w:r>
        <w:t>- Если для начисления минимального размера пенсии человеку не хватает одного балла, он может докупить его за деньги в Социальном фонде России. Также эти баллы могут купить родственники пенсионера и любые другие люди в качестве благотворительности, - заключил эксперт.</w:t>
      </w:r>
    </w:p>
    <w:p w14:paraId="759E72EB" w14:textId="77777777" w:rsidR="00514270" w:rsidRDefault="00514270" w:rsidP="00514270">
      <w:r>
        <w:t>Между тем в Госдуме рассматривали возможность проведения перерасчета пенсий для работающих пенсионеров с 2016 по 2024 год. Предполагалось, что пенсионеры получат дополнительные выплаты за период с 2016 по 2024 год, когда размер пенсии не индексировался, а увеличивался на пенсионные баллы (3 балла). Возможно ли провести перерасчет пенсии за этот период, «Вечерняя Москва» узнала у экспертов.</w:t>
      </w:r>
    </w:p>
    <w:p w14:paraId="0FA92EEE" w14:textId="2D4A856B" w:rsidR="00514270" w:rsidRPr="00975382" w:rsidRDefault="008A60BB" w:rsidP="00514270">
      <w:hyperlink r:id="rId37" w:history="1">
        <w:r w:rsidR="00514270" w:rsidRPr="00D409ED">
          <w:rPr>
            <w:rStyle w:val="a3"/>
          </w:rPr>
          <w:t>https://moscow.media/moscow/422949795/</w:t>
        </w:r>
      </w:hyperlink>
      <w:r w:rsidR="00514270">
        <w:t xml:space="preserve"> </w:t>
      </w:r>
    </w:p>
    <w:p w14:paraId="0C22C4E7" w14:textId="77777777" w:rsidR="00A9678C" w:rsidRPr="00975382" w:rsidRDefault="00A9678C" w:rsidP="00A9678C">
      <w:pPr>
        <w:pStyle w:val="2"/>
      </w:pPr>
      <w:bookmarkStart w:id="113" w:name="_Toc224107493"/>
      <w:r w:rsidRPr="00975382">
        <w:t>ФедералПресс, 10.03.2026, До 440 тысяч сразу: россиянам рассказали, когда можно забрать пенсионные накопления одной выплатой</w:t>
      </w:r>
      <w:bookmarkEnd w:id="113"/>
    </w:p>
    <w:p w14:paraId="2CE87B6E" w14:textId="77777777" w:rsidR="00A9678C" w:rsidRPr="00975382" w:rsidRDefault="00A9678C" w:rsidP="00003821">
      <w:pPr>
        <w:pStyle w:val="3"/>
      </w:pPr>
      <w:bookmarkStart w:id="114" w:name="_Toc224107494"/>
      <w:r w:rsidRPr="00975382">
        <w:t>Россияне имеют возможность получить пенсионные накопления единовременно, если их размер не превышает установленного лимита. В 2026 году этот порог составляет примерно 439,8 тысячи рублей. Об этом сообщил кандидат экономических наук, доцент Финансового университета при правительстве России Игорь Балынин.</w:t>
      </w:r>
      <w:bookmarkEnd w:id="114"/>
    </w:p>
    <w:p w14:paraId="6DD3F690" w14:textId="2D3FA634" w:rsidR="00A9678C" w:rsidRPr="00975382" w:rsidRDefault="00A9678C" w:rsidP="00A9678C">
      <w:r w:rsidRPr="00975382">
        <w:t xml:space="preserve">Экономист в беседе с </w:t>
      </w:r>
      <w:r w:rsidR="00612AFC">
        <w:t>«</w:t>
      </w:r>
      <w:r w:rsidRPr="00975382">
        <w:t>Газетой.Ru</w:t>
      </w:r>
      <w:r w:rsidR="00612AFC">
        <w:t>»</w:t>
      </w:r>
      <w:r w:rsidRPr="00975382">
        <w:t xml:space="preserve"> пояснил, что пенсионные накопления формируются в рамках накопительной части обязательного пенсионного страхования. В их структуру входят часть страховых взносов, которые ранее перечисляли работодатели, добровольные взносы самих граждан, средства государственной программы софинансирования, деньги материнского капитала, а также инвестиционный доход от размещения этих средств. При этом новые страховые взносы на накопительную пенсию не поступают с 2014 года.</w:t>
      </w:r>
    </w:p>
    <w:p w14:paraId="77A6D6B7" w14:textId="77777777" w:rsidR="00A9678C" w:rsidRPr="00975382" w:rsidRDefault="00A9678C" w:rsidP="00A9678C">
      <w:r w:rsidRPr="00975382">
        <w:t>По словам специалиста, действующее законодательство предусматривает три способа получения таких средств - пожизненную накопительную пенсию, срочную пенсионную выплату или единовременную выплату. Право на их оформление возникает после достижения пенсионного возраста, который действовал до реформы 2018 года: 55 лет для женщин и 60 лет для мужчин.</w:t>
      </w:r>
    </w:p>
    <w:p w14:paraId="5688139B" w14:textId="77777777" w:rsidR="00A9678C" w:rsidRPr="00975382" w:rsidRDefault="00A9678C" w:rsidP="00A9678C">
      <w:r w:rsidRPr="00975382">
        <w:lastRenderedPageBreak/>
        <w:t>Экономист уточнил, что единовременная выплата назначается, если общий объем накоплений не превышает расчетный показатель, связанный с прожиточным минимумом пенсионера. В 2026 году этот минимум вырос на 6,8 процента и составляет 16 288 рублей.</w:t>
      </w:r>
    </w:p>
    <w:p w14:paraId="3D64F527" w14:textId="77777777" w:rsidR="00A9678C" w:rsidRPr="00975382" w:rsidRDefault="00A9678C" w:rsidP="00A9678C">
      <w:r w:rsidRPr="00975382">
        <w:t>Методика расчета выглядит следующим образом. Сначала определяется 10 процентов от прожиточного минимума - в текущем году это 1628,8 рубля. Затем эта величина умножается на ожидаемый период выплаты накопительной пенсии, который установлен на уровне 270 месяцев. В результате получается сумма около 439 776 рублей.</w:t>
      </w:r>
    </w:p>
    <w:p w14:paraId="651DBCD2" w14:textId="77777777" w:rsidR="00A9678C" w:rsidRPr="00975382" w:rsidRDefault="00A9678C" w:rsidP="00A9678C">
      <w:r w:rsidRPr="00975382">
        <w:t>Если на момент обращения размер накоплений равен этому значению или меньше его, средства выплачиваются гражданину сразу одной суммой. Если же накопления превышают установленный порог, человек может выбрать другой формат - пожизненную накопительную пенсию или срочную выплату.</w:t>
      </w:r>
    </w:p>
    <w:p w14:paraId="40E1B475" w14:textId="77777777" w:rsidR="00A9678C" w:rsidRPr="00975382" w:rsidRDefault="00A9678C" w:rsidP="00A9678C">
      <w:r w:rsidRPr="00975382">
        <w:t>В первом случае сумма делится на ожидаемый срок выплат. Так, при накоплениях в 485 тысяч рублей ежемесячная выплата составит примерно 1796 рублей. При выборе срочной выплаты средства можно получать быстрее - минимальный срок составляет 120 месяцев. В таком варианте при той же сумме ежемесячный платеж может достигать примерно 4041 рубля на протяжении десяти лет.</w:t>
      </w:r>
    </w:p>
    <w:p w14:paraId="2DD4C31F" w14:textId="77777777" w:rsidR="00A9678C" w:rsidRPr="00975382" w:rsidRDefault="00A9678C" w:rsidP="00A9678C">
      <w:r w:rsidRPr="00975382">
        <w:t>По оценке специалиста, в 2026 году около 705,9 тысячи человек смогут получить единовременные выплаты из пенсионных накоплений через Социальный фонд России. Средний размер таких выплат, по прогнозам, составит около 68,1 тысячи рублей. Еще примерно 750 тысяч граждан смогут оформить аналогичные выплаты через негосударственные пенсионные фонды.</w:t>
      </w:r>
    </w:p>
    <w:p w14:paraId="564E5533" w14:textId="77777777" w:rsidR="00A9678C" w:rsidRPr="00975382" w:rsidRDefault="00A9678C" w:rsidP="00A9678C">
      <w:r w:rsidRPr="00975382">
        <w:t>Экономист подчеркнул, что других законных способов досрочно получить пенсионные накопления не существует. Если гражданам предлагают альтернативные схемы вывода средств, это может свидетельствовать о мошенничестве, поскольку злоумышленники нередко используют тему пенсий и социальных выплат для обмана.</w:t>
      </w:r>
    </w:p>
    <w:p w14:paraId="162776AC" w14:textId="27C9FEDC" w:rsidR="00A9678C" w:rsidRPr="00975382" w:rsidRDefault="00A9678C" w:rsidP="00A9678C">
      <w:r w:rsidRPr="00975382">
        <w:t xml:space="preserve">Ранее </w:t>
      </w:r>
      <w:r w:rsidR="00612AFC">
        <w:t>«</w:t>
      </w:r>
      <w:r w:rsidRPr="00975382">
        <w:t>ФедералПресс</w:t>
      </w:r>
      <w:r w:rsidR="00612AFC">
        <w:t>»</w:t>
      </w:r>
      <w:r w:rsidRPr="00975382">
        <w:t xml:space="preserve"> сообщал, что с 1 апреля увеличатся пенсии.</w:t>
      </w:r>
    </w:p>
    <w:p w14:paraId="0300629B" w14:textId="77777777" w:rsidR="00A9678C" w:rsidRPr="00741FA0" w:rsidRDefault="008A60BB" w:rsidP="00A9678C">
      <w:hyperlink r:id="rId38" w:history="1">
        <w:r w:rsidR="00A9678C" w:rsidRPr="00975382">
          <w:rPr>
            <w:rStyle w:val="a3"/>
          </w:rPr>
          <w:t>https://fedpress.ru/news/77/society/3428353</w:t>
        </w:r>
      </w:hyperlink>
      <w:r w:rsidR="00A9678C" w:rsidRPr="00975382">
        <w:t xml:space="preserve"> </w:t>
      </w:r>
    </w:p>
    <w:p w14:paraId="2158A653" w14:textId="2B0817B3" w:rsidR="00B7161B" w:rsidRPr="00B7161B" w:rsidRDefault="00B7161B" w:rsidP="00B7161B">
      <w:pPr>
        <w:pStyle w:val="2"/>
      </w:pPr>
      <w:bookmarkStart w:id="115" w:name="_Toc224107495"/>
      <w:r w:rsidRPr="00B7161B">
        <w:rPr>
          <w:lang w:val="en-US"/>
        </w:rPr>
        <w:t>Life</w:t>
      </w:r>
      <w:r w:rsidRPr="00B7161B">
        <w:t>.</w:t>
      </w:r>
      <w:r w:rsidRPr="00B7161B">
        <w:rPr>
          <w:lang w:val="en-US"/>
        </w:rPr>
        <w:t>Ru</w:t>
      </w:r>
      <w:r w:rsidRPr="00B7161B">
        <w:t>, 10.03.2026, Миллионы россиян ждёт сюрприз по пенсиям: как и у кого изменятся выплаты</w:t>
      </w:r>
      <w:bookmarkEnd w:id="115"/>
    </w:p>
    <w:p w14:paraId="60F1881B" w14:textId="77777777" w:rsidR="00B7161B" w:rsidRPr="00B7161B" w:rsidRDefault="00B7161B" w:rsidP="00B7161B">
      <w:pPr>
        <w:pStyle w:val="3"/>
      </w:pPr>
      <w:bookmarkStart w:id="116" w:name="_Toc224107496"/>
      <w:r w:rsidRPr="00B7161B">
        <w:t xml:space="preserve">С 1 апреля 2026 года в России пройдёт ежегодная индексация социальных пенсий и пенсий по государственному обеспечению. Повышение составит 6,8% и затронет около 4,3 миллиона человек - наиболее уязвимых граждан, которые не имеют достаточного страхового стажа или получают выплаты по особым основаниям. Индексация пройдёт автоматически, беззаявительно, увеличенные суммы поступят уже в апреле. Подробности </w:t>
      </w:r>
      <w:r w:rsidRPr="00B7161B">
        <w:rPr>
          <w:lang w:val="en-US"/>
        </w:rPr>
        <w:t>Life</w:t>
      </w:r>
      <w:r w:rsidRPr="00B7161B">
        <w:t>.</w:t>
      </w:r>
      <w:r w:rsidRPr="00B7161B">
        <w:rPr>
          <w:lang w:val="en-US"/>
        </w:rPr>
        <w:t>ru</w:t>
      </w:r>
      <w:r w:rsidRPr="00B7161B">
        <w:t xml:space="preserve"> рассказал заместитель председателя Комитета Госдумы по бюджету и налогам Каплан Панеш.</w:t>
      </w:r>
      <w:bookmarkEnd w:id="116"/>
    </w:p>
    <w:p w14:paraId="2CFF585D" w14:textId="77777777" w:rsidR="00B7161B" w:rsidRPr="00B7161B" w:rsidRDefault="00B7161B" w:rsidP="00B7161B">
      <w:r w:rsidRPr="00B7161B">
        <w:t xml:space="preserve">Социальные пенсии получают граждане, у которых нет или не хватает страхового стажа для назначения страховой пенсии. Это люди с инвалидностью, дети-инвалиды, дети, потерявшие кормильца, а также представители малочисленных народов Севера и граждане, достигшие пенсионного возраста, но не заработавшие стажа. Пенсии по </w:t>
      </w:r>
      <w:r w:rsidRPr="00B7161B">
        <w:lastRenderedPageBreak/>
        <w:t>государственному пенсионному обеспечению с 1 апреля также увеличатся на 6,8 процента</w:t>
      </w:r>
    </w:p>
    <w:p w14:paraId="5AEDB87B" w14:textId="77777777" w:rsidR="00B7161B" w:rsidRPr="00B7161B" w:rsidRDefault="00B7161B" w:rsidP="00B7161B">
      <w:r w:rsidRPr="00B7161B">
        <w:t>Каплан Панеш</w:t>
      </w:r>
    </w:p>
    <w:p w14:paraId="6CCB3892" w14:textId="77777777" w:rsidR="00B7161B" w:rsidRPr="00B7161B" w:rsidRDefault="00B7161B" w:rsidP="00B7161B">
      <w:r w:rsidRPr="00B7161B">
        <w:t>Заместитель председателя Комитета Госдумы по бюджету и налогам</w:t>
      </w:r>
    </w:p>
    <w:p w14:paraId="4B463CD6" w14:textId="77777777" w:rsidR="00B7161B" w:rsidRPr="00B7161B" w:rsidRDefault="00B7161B" w:rsidP="00B7161B">
      <w:r w:rsidRPr="00B7161B">
        <w:t>Пенсии по гособеспечению также увеличатся на 6,8%. Их получают военнослужащие-срочники и их семьи, участники ВОВ, жители блокадного Ленинграда, осаждённых Севастополя и Сталинграда, пострадавшие от радиационных катастроф, космонавты и лётчики-испытатели.</w:t>
      </w:r>
    </w:p>
    <w:p w14:paraId="6098CB10" w14:textId="77777777" w:rsidR="00B7161B" w:rsidRPr="00B7161B" w:rsidRDefault="00B7161B" w:rsidP="00B7161B">
      <w:r w:rsidRPr="00B7161B">
        <w:t>После индексации средний размер социальной пенсии в 2026 году составит около 16,6 тысячи рублей. Конкретные выплаты вырастут следующим образом:</w:t>
      </w:r>
    </w:p>
    <w:p w14:paraId="60B2FF2D" w14:textId="77777777" w:rsidR="00B7161B" w:rsidRPr="00B7161B" w:rsidRDefault="00B7161B" w:rsidP="00B7161B">
      <w:r w:rsidRPr="00B7161B">
        <w:t>•</w:t>
      </w:r>
      <w:r w:rsidRPr="00B7161B">
        <w:tab/>
        <w:t xml:space="preserve">социальная пенсия по старости, инвалидности </w:t>
      </w:r>
      <w:r w:rsidRPr="00B7161B">
        <w:rPr>
          <w:lang w:val="en-US"/>
        </w:rPr>
        <w:t>II</w:t>
      </w:r>
      <w:r w:rsidRPr="00B7161B">
        <w:t xml:space="preserve"> группы (кроме инвалидов с детства), а также по потере кормильца (если ребёнок потерял одного родителя) - до 9 424 рублей;</w:t>
      </w:r>
    </w:p>
    <w:p w14:paraId="4DF43D6F" w14:textId="77777777" w:rsidR="00B7161B" w:rsidRPr="00B7161B" w:rsidRDefault="00B7161B" w:rsidP="00B7161B">
      <w:r w:rsidRPr="00B7161B">
        <w:t>•</w:t>
      </w:r>
      <w:r w:rsidRPr="00B7161B">
        <w:tab/>
        <w:t xml:space="preserve">пенсия по инвалидности </w:t>
      </w:r>
      <w:r w:rsidRPr="00B7161B">
        <w:rPr>
          <w:lang w:val="en-US"/>
        </w:rPr>
        <w:t>I</w:t>
      </w:r>
      <w:r w:rsidRPr="00B7161B">
        <w:t xml:space="preserve"> группы, инвалидам с детства </w:t>
      </w:r>
      <w:r w:rsidRPr="00B7161B">
        <w:rPr>
          <w:lang w:val="en-US"/>
        </w:rPr>
        <w:t>II</w:t>
      </w:r>
      <w:r w:rsidRPr="00B7161B">
        <w:t xml:space="preserve"> группы, детям, потерявшим обоих родителей, и детям, родители которых неизвестны - до 18 800 рублей;</w:t>
      </w:r>
    </w:p>
    <w:p w14:paraId="2DE5AE3B" w14:textId="77777777" w:rsidR="00B7161B" w:rsidRPr="00B7161B" w:rsidRDefault="00B7161B" w:rsidP="00B7161B">
      <w:r w:rsidRPr="00B7161B">
        <w:t>•</w:t>
      </w:r>
      <w:r w:rsidRPr="00B7161B">
        <w:tab/>
        <w:t xml:space="preserve">детям-инвалидам и инвалидам с детства </w:t>
      </w:r>
      <w:r w:rsidRPr="00B7161B">
        <w:rPr>
          <w:lang w:val="en-US"/>
        </w:rPr>
        <w:t>I</w:t>
      </w:r>
      <w:r w:rsidRPr="00B7161B">
        <w:t xml:space="preserve"> группы - до 22 600 рублей;</w:t>
      </w:r>
    </w:p>
    <w:p w14:paraId="5F59DE48" w14:textId="77777777" w:rsidR="00B7161B" w:rsidRPr="00B7161B" w:rsidRDefault="00B7161B" w:rsidP="00B7161B">
      <w:r w:rsidRPr="00B7161B">
        <w:t>•</w:t>
      </w:r>
      <w:r w:rsidRPr="00B7161B">
        <w:tab/>
        <w:t xml:space="preserve">инвалидам </w:t>
      </w:r>
      <w:r w:rsidRPr="00B7161B">
        <w:rPr>
          <w:lang w:val="en-US"/>
        </w:rPr>
        <w:t>III</w:t>
      </w:r>
      <w:r w:rsidRPr="00B7161B">
        <w:t xml:space="preserve"> группы - до 8 000 рублей.</w:t>
      </w:r>
    </w:p>
    <w:p w14:paraId="15B149A0" w14:textId="77777777" w:rsidR="00B7161B" w:rsidRPr="00B7161B" w:rsidRDefault="00B7161B" w:rsidP="00B7161B">
      <w:r w:rsidRPr="00B7161B">
        <w:t>Если после индексации доход пенсионера окажется ниже регионального прожиточного минимума (федеральный на 2026 год - 16 288 рублей), ему назначат социальную доплату.</w:t>
      </w:r>
    </w:p>
    <w:p w14:paraId="4D622DF4" w14:textId="77777777" w:rsidR="00B7161B" w:rsidRPr="00B7161B" w:rsidRDefault="00B7161B" w:rsidP="00B7161B">
      <w:r w:rsidRPr="00B7161B">
        <w:t>Страховые пенсии уже проиндексировали с 1 января на 7,6% - как неработающим, так и работающим пенсионерам. Стоимость пенсионного коэффициента с января - 156,76 рубля, фиксированная выплата - 9 584,69 рубля. Средний размер страховой пенсии по старости после повышения - около 27 тысяч рублей.</w:t>
      </w:r>
    </w:p>
    <w:p w14:paraId="4A89D7A3" w14:textId="77777777" w:rsidR="00B7161B" w:rsidRPr="00E84786" w:rsidRDefault="00B7161B" w:rsidP="00B7161B">
      <w:r w:rsidRPr="00E84786">
        <w:t>С 1 февраля на 6,8% проиндексированы ежемесячные выплаты ветеранам, инвалидам и другим льготникам. С 1 октября вырастут военные пенсии - денежное довольствие для расчёта повысят на 4%. Никаких заявлений писать не нужно - Социальный фонд проведёт перерасчёт автоматически. Проверить данные можно через Госуслуги, МФЦ или в клиентской службе фонда.</w:t>
      </w:r>
    </w:p>
    <w:p w14:paraId="25225492" w14:textId="77777777" w:rsidR="00B7161B" w:rsidRPr="00E84786" w:rsidRDefault="00B7161B" w:rsidP="00B7161B">
      <w:r w:rsidRPr="00E84786">
        <w:t>Ранее в Совфеде РФ призвали дать гражданам стимул работать на пенсии. Сенатор Игорь Мурог считает, что возобновление индексации пенсий с 2025 года работает именно на эту логику. При этом он подчеркнул - правительство сохранило важный элемент пенсионной модели, оставив особые условия для работников профессий с повышенной нагрузкой, таких как медики и педагоги.</w:t>
      </w:r>
    </w:p>
    <w:p w14:paraId="2E056EC2" w14:textId="0AFECDF6" w:rsidR="00B7161B" w:rsidRPr="00741FA0" w:rsidRDefault="008A60BB" w:rsidP="00B7161B">
      <w:hyperlink r:id="rId39" w:history="1">
        <w:r w:rsidR="00B7161B" w:rsidRPr="00D409ED">
          <w:rPr>
            <w:rStyle w:val="a3"/>
            <w:lang w:val="en-US"/>
          </w:rPr>
          <w:t>https</w:t>
        </w:r>
        <w:r w:rsidR="00B7161B" w:rsidRPr="00741FA0">
          <w:rPr>
            <w:rStyle w:val="a3"/>
          </w:rPr>
          <w:t>://</w:t>
        </w:r>
        <w:r w:rsidR="00B7161B" w:rsidRPr="00D409ED">
          <w:rPr>
            <w:rStyle w:val="a3"/>
            <w:lang w:val="en-US"/>
          </w:rPr>
          <w:t>life</w:t>
        </w:r>
        <w:r w:rsidR="00B7161B" w:rsidRPr="00741FA0">
          <w:rPr>
            <w:rStyle w:val="a3"/>
          </w:rPr>
          <w:t>.</w:t>
        </w:r>
        <w:r w:rsidR="00B7161B" w:rsidRPr="00D409ED">
          <w:rPr>
            <w:rStyle w:val="a3"/>
            <w:lang w:val="en-US"/>
          </w:rPr>
          <w:t>ru</w:t>
        </w:r>
        <w:r w:rsidR="00B7161B" w:rsidRPr="00741FA0">
          <w:rPr>
            <w:rStyle w:val="a3"/>
          </w:rPr>
          <w:t>/</w:t>
        </w:r>
        <w:r w:rsidR="00B7161B" w:rsidRPr="00D409ED">
          <w:rPr>
            <w:rStyle w:val="a3"/>
            <w:lang w:val="en-US"/>
          </w:rPr>
          <w:t>p</w:t>
        </w:r>
        <w:r w:rsidR="00B7161B" w:rsidRPr="00741FA0">
          <w:rPr>
            <w:rStyle w:val="a3"/>
          </w:rPr>
          <w:t>/1850428</w:t>
        </w:r>
      </w:hyperlink>
      <w:r w:rsidR="00B7161B" w:rsidRPr="00741FA0">
        <w:t xml:space="preserve"> </w:t>
      </w:r>
    </w:p>
    <w:p w14:paraId="1EAD5840" w14:textId="63152EA5" w:rsidR="005F51C9" w:rsidRPr="005F51C9" w:rsidRDefault="005F51C9" w:rsidP="005F51C9">
      <w:pPr>
        <w:pStyle w:val="2"/>
      </w:pPr>
      <w:bookmarkStart w:id="117" w:name="_Toc224107497"/>
      <w:r w:rsidRPr="005F51C9">
        <w:rPr>
          <w:lang w:val="en-US"/>
        </w:rPr>
        <w:lastRenderedPageBreak/>
        <w:t>Pravda</w:t>
      </w:r>
      <w:r w:rsidRPr="005F51C9">
        <w:t>.</w:t>
      </w:r>
      <w:r w:rsidRPr="005F51C9">
        <w:rPr>
          <w:lang w:val="en-US"/>
        </w:rPr>
        <w:t>ru</w:t>
      </w:r>
      <w:r w:rsidRPr="005F51C9">
        <w:t>, 10.03.2026, Копить всю жизнь или забрать всё сразу: новые суммы для единовременной выплаты пенсионерам в 2026 году</w:t>
      </w:r>
      <w:bookmarkEnd w:id="117"/>
    </w:p>
    <w:p w14:paraId="7B1F5F92" w14:textId="77777777" w:rsidR="005F51C9" w:rsidRPr="005F51C9" w:rsidRDefault="005F51C9" w:rsidP="005F51C9">
      <w:pPr>
        <w:pStyle w:val="3"/>
      </w:pPr>
      <w:bookmarkStart w:id="118" w:name="_Toc224107498"/>
      <w:r w:rsidRPr="005F51C9">
        <w:t>Российские граждане сохраняют право на получение всей суммы пенсионных накоплений одним платежом при соблюдении определенных финансовых условий. Данная возможность жестко привязана к возрасту, установленному до начала пенсионной реформы, и объему накопленных средств на лицевом счете.</w:t>
      </w:r>
      <w:bookmarkEnd w:id="118"/>
    </w:p>
    <w:p w14:paraId="5700573E" w14:textId="77777777" w:rsidR="005F51C9" w:rsidRPr="005F51C9" w:rsidRDefault="005F51C9" w:rsidP="005F51C9">
      <w:r w:rsidRPr="005F51C9">
        <w:t>Механизм расчета разовой выплаты</w:t>
      </w:r>
    </w:p>
    <w:p w14:paraId="431FCD60" w14:textId="77777777" w:rsidR="005F51C9" w:rsidRPr="003147DB" w:rsidRDefault="005F51C9" w:rsidP="005F51C9">
      <w:r w:rsidRPr="005F51C9">
        <w:t xml:space="preserve">Для определения возможности единовременного получения средств используется специальная формула, ориентированная на величину прожиточного минимума пенсионера. Вместе с тем, ключевым фактором остается ожидаемый период выплаты, который в настоящее время зафиксирован на отметке в 270 месяцев. </w:t>
      </w:r>
      <w:r w:rsidRPr="003147DB">
        <w:t>Актуальный порог для разового снятия средств в 2026 году составит порядка 439,8 тысячи рублей, сообщает Газета.</w:t>
      </w:r>
      <w:r w:rsidRPr="005F51C9">
        <w:rPr>
          <w:lang w:val="en-US"/>
        </w:rPr>
        <w:t>Ru</w:t>
      </w:r>
      <w:r w:rsidRPr="003147DB">
        <w:t>.</w:t>
      </w:r>
    </w:p>
    <w:p w14:paraId="3616AC46" w14:textId="77777777" w:rsidR="005F51C9" w:rsidRPr="003147DB" w:rsidRDefault="005F51C9" w:rsidP="005F51C9">
      <w:r w:rsidRPr="003147DB">
        <w:t>"Право на получение таких средств возникает при достижении пенсионного возраста, который действовал до 2018 года - 55 лет для женщин и 60 лет для мужчин. Закон предусматривает три варианта получения средств: пожизненную накопительную пенсию, срочную пенсионную выплату или единовременную выплату. Если накопления гражданина на момент обращения меньше или равны расчетной сумме, они выплачиваются единовременно", - говорит доцент Финансового университета при правительстве РФ Игорь Балынин.</w:t>
      </w:r>
    </w:p>
    <w:p w14:paraId="1EDBCF73" w14:textId="77777777" w:rsidR="005F51C9" w:rsidRPr="003147DB" w:rsidRDefault="005F51C9" w:rsidP="005F51C9">
      <w:r w:rsidRPr="003147DB">
        <w:t>Статистика и альтернативные варианты</w:t>
      </w:r>
    </w:p>
    <w:p w14:paraId="71B23655" w14:textId="77777777" w:rsidR="005F51C9" w:rsidRPr="003147DB" w:rsidRDefault="005F51C9" w:rsidP="005F51C9">
      <w:r w:rsidRPr="003147DB">
        <w:t>Стоит отметить, что в случае превышения установленного лимита гражданину придется выбирать между ежемесячными выплатами на протяжении десяти лет или пожизненным содержанием. В свою очередь, львиная доля получателей в ближайшие годы сможет рассчитывать именно на закрытие счета в формате разового платежа. Согласно предварительным оценкам, только через Социальный фонд России такие выплаты смогут оформить более 705 тысяч человек в течение 2026 года.</w:t>
      </w:r>
    </w:p>
    <w:p w14:paraId="5CDB46A0" w14:textId="77777777" w:rsidR="005F51C9" w:rsidRPr="003147DB" w:rsidRDefault="005F51C9" w:rsidP="005F51C9">
      <w:r w:rsidRPr="003147DB">
        <w:t>Важно помнить, что любые предложения по выводу пенсионных активов через сторонние коммерческие схемы несут в себе риски столкновения с мошенническими действиями. Действующее законодательство четко регламентирует порядок движения этих средств, исключая любые альтернативные способы их обналичивания вне государственных или лицензированных негосударственных фондов.</w:t>
      </w:r>
    </w:p>
    <w:p w14:paraId="79501A47" w14:textId="66D6FB58" w:rsidR="005F51C9" w:rsidRPr="00741FA0" w:rsidRDefault="008A60BB" w:rsidP="005F51C9">
      <w:hyperlink r:id="rId40" w:history="1">
        <w:r w:rsidR="005F51C9" w:rsidRPr="00D409ED">
          <w:rPr>
            <w:rStyle w:val="a3"/>
            <w:lang w:val="en-US"/>
          </w:rPr>
          <w:t>https</w:t>
        </w:r>
        <w:r w:rsidR="005F51C9" w:rsidRPr="003147DB">
          <w:rPr>
            <w:rStyle w:val="a3"/>
          </w:rPr>
          <w:t>://</w:t>
        </w:r>
        <w:r w:rsidR="005F51C9" w:rsidRPr="00D409ED">
          <w:rPr>
            <w:rStyle w:val="a3"/>
            <w:lang w:val="en-US"/>
          </w:rPr>
          <w:t>www</w:t>
        </w:r>
        <w:r w:rsidR="005F51C9" w:rsidRPr="003147DB">
          <w:rPr>
            <w:rStyle w:val="a3"/>
          </w:rPr>
          <w:t>.</w:t>
        </w:r>
        <w:r w:rsidR="005F51C9" w:rsidRPr="00D409ED">
          <w:rPr>
            <w:rStyle w:val="a3"/>
            <w:lang w:val="en-US"/>
          </w:rPr>
          <w:t>pravda</w:t>
        </w:r>
        <w:r w:rsidR="005F51C9" w:rsidRPr="003147DB">
          <w:rPr>
            <w:rStyle w:val="a3"/>
          </w:rPr>
          <w:t>.</w:t>
        </w:r>
        <w:r w:rsidR="005F51C9" w:rsidRPr="00D409ED">
          <w:rPr>
            <w:rStyle w:val="a3"/>
            <w:lang w:val="en-US"/>
          </w:rPr>
          <w:t>ru</w:t>
        </w:r>
        <w:r w:rsidR="005F51C9" w:rsidRPr="003147DB">
          <w:rPr>
            <w:rStyle w:val="a3"/>
          </w:rPr>
          <w:t>/</w:t>
        </w:r>
        <w:r w:rsidR="005F51C9" w:rsidRPr="00D409ED">
          <w:rPr>
            <w:rStyle w:val="a3"/>
            <w:lang w:val="en-US"/>
          </w:rPr>
          <w:t>news</w:t>
        </w:r>
        <w:r w:rsidR="005F51C9" w:rsidRPr="003147DB">
          <w:rPr>
            <w:rStyle w:val="a3"/>
          </w:rPr>
          <w:t>/</w:t>
        </w:r>
        <w:r w:rsidR="005F51C9" w:rsidRPr="00D409ED">
          <w:rPr>
            <w:rStyle w:val="a3"/>
            <w:lang w:val="en-US"/>
          </w:rPr>
          <w:t>economics</w:t>
        </w:r>
        <w:r w:rsidR="005F51C9" w:rsidRPr="003147DB">
          <w:rPr>
            <w:rStyle w:val="a3"/>
          </w:rPr>
          <w:t>/2337337-</w:t>
        </w:r>
        <w:r w:rsidR="005F51C9" w:rsidRPr="00D409ED">
          <w:rPr>
            <w:rStyle w:val="a3"/>
            <w:lang w:val="en-US"/>
          </w:rPr>
          <w:t>pension</w:t>
        </w:r>
        <w:r w:rsidR="005F51C9" w:rsidRPr="003147DB">
          <w:rPr>
            <w:rStyle w:val="a3"/>
          </w:rPr>
          <w:t>-</w:t>
        </w:r>
        <w:r w:rsidR="005F51C9" w:rsidRPr="00D409ED">
          <w:rPr>
            <w:rStyle w:val="a3"/>
            <w:lang w:val="en-US"/>
          </w:rPr>
          <w:t>payout</w:t>
        </w:r>
        <w:r w:rsidR="005F51C9" w:rsidRPr="003147DB">
          <w:rPr>
            <w:rStyle w:val="a3"/>
          </w:rPr>
          <w:t>-</w:t>
        </w:r>
        <w:r w:rsidR="005F51C9" w:rsidRPr="00D409ED">
          <w:rPr>
            <w:rStyle w:val="a3"/>
            <w:lang w:val="en-US"/>
          </w:rPr>
          <w:t>limit</w:t>
        </w:r>
        <w:r w:rsidR="005F51C9" w:rsidRPr="003147DB">
          <w:rPr>
            <w:rStyle w:val="a3"/>
          </w:rPr>
          <w:t>-2026/</w:t>
        </w:r>
      </w:hyperlink>
      <w:r w:rsidR="005F51C9" w:rsidRPr="003147DB">
        <w:t xml:space="preserve"> </w:t>
      </w:r>
    </w:p>
    <w:p w14:paraId="7621CA8D" w14:textId="28F0147B" w:rsidR="009B3836" w:rsidRPr="009B3836" w:rsidRDefault="009B3836" w:rsidP="009B3836">
      <w:pPr>
        <w:pStyle w:val="2"/>
      </w:pPr>
      <w:bookmarkStart w:id="119" w:name="_Toc224107499"/>
      <w:r w:rsidRPr="009B3836">
        <w:rPr>
          <w:lang w:val="en-US"/>
        </w:rPr>
        <w:lastRenderedPageBreak/>
        <w:t>MoneyTimes</w:t>
      </w:r>
      <w:r w:rsidRPr="009B3836">
        <w:t>.</w:t>
      </w:r>
      <w:r w:rsidRPr="009B3836">
        <w:rPr>
          <w:lang w:val="en-US"/>
        </w:rPr>
        <w:t>Ru</w:t>
      </w:r>
      <w:r w:rsidRPr="009B3836">
        <w:t>, 10.03.2026</w:t>
      </w:r>
      <w:r w:rsidRPr="00A3099B">
        <w:t xml:space="preserve">, </w:t>
      </w:r>
      <w:r w:rsidRPr="009B3836">
        <w:t>Пенсия может переходить по наследству, но получить её смогут не все</w:t>
      </w:r>
      <w:bookmarkEnd w:id="119"/>
    </w:p>
    <w:p w14:paraId="09646755" w14:textId="77777777" w:rsidR="009B3836" w:rsidRPr="009B3836" w:rsidRDefault="009B3836" w:rsidP="009B3836">
      <w:pPr>
        <w:pStyle w:val="3"/>
      </w:pPr>
      <w:bookmarkStart w:id="120" w:name="_Toc224107500"/>
      <w:r w:rsidRPr="009B3836">
        <w:t>В России обсуждается возможность передачи пенсионных накоплений по наследству. Депутаты Госдумы выступили с инициативой, предлагающей выплачивать компенсацию наследникам умерших до выхода на пенсию. Статья рассказывает о сути предложений и их возможных последствиях.</w:t>
      </w:r>
      <w:bookmarkEnd w:id="120"/>
    </w:p>
    <w:p w14:paraId="6BDCCEC4" w14:textId="77777777" w:rsidR="009B3836" w:rsidRPr="00A3099B" w:rsidRDefault="009B3836" w:rsidP="009B3836">
      <w:r w:rsidRPr="009B3836">
        <w:t xml:space="preserve">На сегодняшний день, если человек не успевает воспользоваться своими пенсионными баллами, они "сгорают", что вызывает вопросы социальной справедливости, учитывая, что пенсия формируется из взносов работодателей. </w:t>
      </w:r>
      <w:r w:rsidRPr="00A3099B">
        <w:t>Какие изменения ожидают россиян и как это повлияет на будущие пенсии - в материале.</w:t>
      </w:r>
    </w:p>
    <w:p w14:paraId="10F51976" w14:textId="77777777" w:rsidR="009B3836" w:rsidRPr="00A3099B" w:rsidRDefault="009B3836" w:rsidP="009B3836">
      <w:r w:rsidRPr="00A3099B">
        <w:t>Компенсация для наследников</w:t>
      </w:r>
    </w:p>
    <w:p w14:paraId="25DE78B2" w14:textId="77777777" w:rsidR="009B3836" w:rsidRPr="00A3099B" w:rsidRDefault="009B3836" w:rsidP="009B3836">
      <w:r w:rsidRPr="00A3099B">
        <w:t>Депутаты во главе с Леонидом Слуцким направили обращение премьер-министру Михаилу Мишустину с предложением о выплате единовременной компенсации наследникам. Речь идет о случаях, когда застрахованное лицо умирает до момента назначения страховой пенсии. Предполагается, что выплата не будет распространяться на тех, кто уже получает пенсию по случаю потери кормильца.</w:t>
      </w:r>
    </w:p>
    <w:p w14:paraId="62C8FA50" w14:textId="77777777" w:rsidR="009B3836" w:rsidRPr="00A3099B" w:rsidRDefault="009B3836" w:rsidP="009B3836">
      <w:r w:rsidRPr="00A3099B">
        <w:t>В настоящее время законодательство предусматривает наследование только накопительной части пенсии, что, по мнению депутатов, является несправедливым. Человек, добросовестно выполняющий свои обязательства перед государством и платящий налоги, может лишиться накопленных баллов ИПК после смерти, в то время как они могли бы быть полезными его семье.</w:t>
      </w:r>
    </w:p>
    <w:p w14:paraId="5337AB00" w14:textId="77777777" w:rsidR="009B3836" w:rsidRPr="00A3099B" w:rsidRDefault="009B3836" w:rsidP="009B3836">
      <w:r w:rsidRPr="00A3099B">
        <w:t>Предлагаемая компенсация будет рассчитываться, исходя из средней социальной пенсии за последние три года, с учетом страхового стажа и накопленных баллов умершего. Это, по замыслу, позволит частично вернуть семье средства, уплаченные в пенсионную систему, и восстановить социальную справедливость.</w:t>
      </w:r>
    </w:p>
    <w:p w14:paraId="19A7F3F9" w14:textId="77777777" w:rsidR="009B3836" w:rsidRPr="00A3099B" w:rsidRDefault="009B3836" w:rsidP="009B3836">
      <w:r w:rsidRPr="00A3099B">
        <w:t>"Передача пенсионных баллов по наследству - важный шаг к гуманизации пенсионной системы. Это не только вопрос справедливости, но и стимул для граждан к более осознанному отношению к своим пенсионным накоплениям."</w:t>
      </w:r>
    </w:p>
    <w:p w14:paraId="5B474A2F" w14:textId="77777777" w:rsidR="009B3836" w:rsidRPr="00A3099B" w:rsidRDefault="009B3836" w:rsidP="009B3836">
      <w:r w:rsidRPr="00A3099B">
        <w:t>Алексей Савельев, экономист и аналитик цифровых активов</w:t>
      </w:r>
    </w:p>
    <w:p w14:paraId="58F5C5CA" w14:textId="77777777" w:rsidR="009B3836" w:rsidRPr="00A3099B" w:rsidRDefault="009B3836" w:rsidP="009B3836">
      <w:r w:rsidRPr="00A3099B">
        <w:t>Справедливость и стимулы</w:t>
      </w:r>
    </w:p>
    <w:p w14:paraId="67B1B29E" w14:textId="77777777" w:rsidR="009B3836" w:rsidRPr="00A3099B" w:rsidRDefault="009B3836" w:rsidP="009B3836">
      <w:r w:rsidRPr="00A3099B">
        <w:t>Введение такого механизма, по мнению депутатов, будет стимулировать граждан к легальной занятости и уплате страховых взносов, поскольку сформированные пенсионные права получат реальную ценность даже после смерти. Это особенно актуально в свете изменений в сфере образования и подготовки кадров, где акцент смещается в сторону осознанного подхода к формированию будущей пенсии.</w:t>
      </w:r>
    </w:p>
    <w:p w14:paraId="271E483E" w14:textId="77777777" w:rsidR="009B3836" w:rsidRPr="00A3099B" w:rsidRDefault="009B3836" w:rsidP="009B3836">
      <w:r w:rsidRPr="00A3099B">
        <w:t>Инициатива направлена на повышение социальной защищенности граждан и повышение доверия к пенсионной системе. Кроме того, это может повлиять на долгосрочные экономические процессы, стимулируя граждан к планированию своей финансовой безопасности. Вопросы наследования пенсионных накоплений затрагивают интересы многих граждан, особенно в контексте последних лет, когда безопасность и благополучие становятся приоритетом.</w:t>
      </w:r>
    </w:p>
    <w:p w14:paraId="4FC63B21" w14:textId="77777777" w:rsidR="009B3836" w:rsidRPr="00A3099B" w:rsidRDefault="009B3836" w:rsidP="009B3836">
      <w:r w:rsidRPr="00A3099B">
        <w:lastRenderedPageBreak/>
        <w:t>Предлагаемые изменения направлены на балансировку интересов граждан и государства, обеспечивая более справедливый подход к пенсионным накоплениям и укрепляя социальную сферу.</w:t>
      </w:r>
    </w:p>
    <w:p w14:paraId="02D73B35" w14:textId="77777777" w:rsidR="009B3836" w:rsidRPr="00A3099B" w:rsidRDefault="009B3836" w:rsidP="009B3836">
      <w:r w:rsidRPr="00A3099B">
        <w:t xml:space="preserve">   Аспект</w:t>
      </w:r>
      <w:r w:rsidRPr="00A3099B">
        <w:tab/>
        <w:t xml:space="preserve">   Описание</w:t>
      </w:r>
      <w:r w:rsidRPr="00A3099B">
        <w:tab/>
        <w:t xml:space="preserve">   Влияние</w:t>
      </w:r>
    </w:p>
    <w:p w14:paraId="1607080B" w14:textId="77777777" w:rsidR="009B3836" w:rsidRPr="00A3099B" w:rsidRDefault="009B3836" w:rsidP="009B3836">
      <w:r w:rsidRPr="00A3099B">
        <w:t xml:space="preserve">    Наследование баллов</w:t>
      </w:r>
      <w:r w:rsidRPr="00A3099B">
        <w:tab/>
        <w:t xml:space="preserve">   Передача накопленных пенсионных баллов наследникам умерших до выхода на пенсию.</w:t>
      </w:r>
      <w:r w:rsidRPr="00A3099B">
        <w:tab/>
        <w:t xml:space="preserve">   Повышение социальной справедливости, усиление мотивации к участию в пенсионной системе.</w:t>
      </w:r>
    </w:p>
    <w:p w14:paraId="26CC52C9" w14:textId="77777777" w:rsidR="009B3836" w:rsidRPr="00A3099B" w:rsidRDefault="009B3836" w:rsidP="009B3836">
      <w:r w:rsidRPr="00A3099B">
        <w:t xml:space="preserve">    Компенсация</w:t>
      </w:r>
      <w:r w:rsidRPr="00A3099B">
        <w:tab/>
        <w:t xml:space="preserve">   Единовременная выплата наследникам, рассчитываемая исходя из средней социальной пенсии за последние три года, стажа и баллов.</w:t>
      </w:r>
      <w:r w:rsidRPr="00A3099B">
        <w:tab/>
        <w:t xml:space="preserve">   Частичное возмещение средств, уплаченных в пенсионную систему.</w:t>
      </w:r>
    </w:p>
    <w:p w14:paraId="53CD4EEB" w14:textId="3753B238" w:rsidR="009B3836" w:rsidRPr="00A3099B" w:rsidRDefault="009B3836" w:rsidP="009B3836">
      <w:r w:rsidRPr="00A3099B">
        <w:t xml:space="preserve">    Стимулирование</w:t>
      </w:r>
      <w:r w:rsidRPr="00A3099B">
        <w:tab/>
        <w:t xml:space="preserve">   Повышение интереса к легальной занятости и уплате страховых взносов.</w:t>
      </w:r>
      <w:r w:rsidRPr="00A3099B">
        <w:tab/>
        <w:t xml:space="preserve">   Укрепление доверия к пенсионной системе и понимание ценности пенсионных прав.</w:t>
      </w:r>
    </w:p>
    <w:p w14:paraId="0659663D" w14:textId="77777777" w:rsidR="009B3836" w:rsidRPr="00A3099B" w:rsidRDefault="009B3836" w:rsidP="009B3836">
      <w:r w:rsidRPr="00A3099B">
        <w:t>"Важно понимать, что предложенные изменения требуют детальной проработки и оценки всех финансовых рисков. Необходимо тщательно взвесить все "за" и "против" прежде чем принимать окончательное решение."</w:t>
      </w:r>
    </w:p>
    <w:p w14:paraId="2EB3F5F9" w14:textId="77777777" w:rsidR="009B3836" w:rsidRPr="00A3099B" w:rsidRDefault="009B3836" w:rsidP="009B3836">
      <w:r w:rsidRPr="00A3099B">
        <w:t>Игорь Синицын, финансовый эксперт</w:t>
      </w:r>
    </w:p>
    <w:p w14:paraId="48F013B2" w14:textId="77777777" w:rsidR="009B3836" w:rsidRPr="00A3099B" w:rsidRDefault="009B3836" w:rsidP="009B3836">
      <w:r w:rsidRPr="00A3099B">
        <w:t>Экспертное мнение</w:t>
      </w:r>
    </w:p>
    <w:p w14:paraId="3D305D05" w14:textId="77777777" w:rsidR="009B3836" w:rsidRPr="00A3099B" w:rsidRDefault="009B3836" w:rsidP="009B3836">
      <w:r w:rsidRPr="00A3099B">
        <w:t>Эксперты в области финансов высказывают разные точки зрения по поводу данной инициативы. Некоторые считают, что это важный шаг в направлении социальной справедливости, который может стимулировать граждан к более активному участию в пенсионной системе. Другие же подчеркивают необходимость тщательной проработки механизма реализации, чтобы избежать негативных последствий и обеспечить стабильность пенсионной системы.</w:t>
      </w:r>
    </w:p>
    <w:p w14:paraId="036D5BFE" w14:textId="77777777" w:rsidR="009B3836" w:rsidRPr="00A3099B" w:rsidRDefault="009B3836" w:rsidP="009B3836">
      <w:r w:rsidRPr="00A3099B">
        <w:t>Важно учитывать, что любые изменения в пенсионной системе должны быть тщательно продуманы и учитывать интересы всех сторон. Особенно это касается вопросов наследования пенсионных накоплений, поскольку они затрагивают интересы многих граждан.</w:t>
      </w:r>
    </w:p>
    <w:p w14:paraId="156EC437" w14:textId="77777777" w:rsidR="009B3836" w:rsidRPr="00A3099B" w:rsidRDefault="009B3836" w:rsidP="009B3836">
      <w:r w:rsidRPr="00A3099B">
        <w:t>Миф: Передача пенсии по наследству приведет к увеличению нагрузки на бюджет.</w:t>
      </w:r>
    </w:p>
    <w:p w14:paraId="556A3A83" w14:textId="77777777" w:rsidR="009B3836" w:rsidRPr="00A3099B" w:rsidRDefault="009B3836" w:rsidP="009B3836">
      <w:r w:rsidRPr="00A3099B">
        <w:t>Опровержение: Эксперты отмечают, что предлагаемая выплата будет осуществляться за счет средств, уже внесенных в пенсионную систему, что не приведет к существенному увеличению нагрузки на бюджет.</w:t>
      </w:r>
    </w:p>
    <w:p w14:paraId="675386D5" w14:textId="77777777" w:rsidR="009B3836" w:rsidRPr="00A3099B" w:rsidRDefault="009B3836" w:rsidP="009B3836">
      <w:r w:rsidRPr="00A3099B">
        <w:t>Важные аспекты и сроки</w:t>
      </w:r>
    </w:p>
    <w:p w14:paraId="0A689204" w14:textId="77777777" w:rsidR="009B3836" w:rsidRPr="00A3099B" w:rsidRDefault="009B3836" w:rsidP="009B3836">
      <w:r w:rsidRPr="00A3099B">
        <w:t>Реализация предложенной инициативы потребует внесения изменений в действующее законодательство. Необходимо разработать механизм расчета выплат, определить категории наследников, имеющих право на получение компенсации, и уточнить сроки реализации данных изменений. Будут учитываться такие факторы, как состояние здоровья и страховой стаж.</w:t>
      </w:r>
    </w:p>
    <w:p w14:paraId="68B667DC" w14:textId="77777777" w:rsidR="009B3836" w:rsidRPr="00A3099B" w:rsidRDefault="009B3836" w:rsidP="009B3836">
      <w:r w:rsidRPr="00A3099B">
        <w:t xml:space="preserve">Эти вопросы будут детально проработаны в ближайшее время, с учетом мнений экспертов и общественности. Ожидается, что процесс займет определенное время, и конкретные сроки вступления изменений в силу будут определены после принятия </w:t>
      </w:r>
      <w:r w:rsidRPr="00A3099B">
        <w:lastRenderedPageBreak/>
        <w:t>соответствующих законодательных актов. Важно помнить о важности детального планирования в любых вопросах, связанных с финансами.</w:t>
      </w:r>
    </w:p>
    <w:p w14:paraId="38BB5CE8" w14:textId="77777777" w:rsidR="009B3836" w:rsidRPr="00A3099B" w:rsidRDefault="009B3836" w:rsidP="009B3836">
      <w:r w:rsidRPr="00A3099B">
        <w:t>"Вопрос наследования пенсионных баллов поднимает важную тему социальной ответственности. Необходимо найти баланс между интересами граждан и стабильностью пенсионной системы, тщательно просчитывая все риски."</w:t>
      </w:r>
    </w:p>
    <w:p w14:paraId="06E7FF09" w14:textId="77777777" w:rsidR="009B3836" w:rsidRPr="00A3099B" w:rsidRDefault="009B3836" w:rsidP="009B3836">
      <w:r w:rsidRPr="00A3099B">
        <w:t>Наталья Ильина, юрист</w:t>
      </w:r>
    </w:p>
    <w:p w14:paraId="0D2FAC14" w14:textId="77777777" w:rsidR="009B3836" w:rsidRPr="00A3099B" w:rsidRDefault="009B3836" w:rsidP="009B3836">
      <w:r w:rsidRPr="009B3836">
        <w:rPr>
          <w:lang w:val="en-US"/>
        </w:rPr>
        <w:t>FAQ</w:t>
      </w:r>
      <w:r w:rsidRPr="00A3099B">
        <w:t>: ответы на ваши вопросы</w:t>
      </w:r>
    </w:p>
    <w:p w14:paraId="78E92A64" w14:textId="77777777" w:rsidR="009B3836" w:rsidRPr="00A3099B" w:rsidRDefault="009B3836" w:rsidP="009B3836">
      <w:r w:rsidRPr="00A3099B">
        <w:t>Кому будет выплачиваться компенсация?</w:t>
      </w:r>
    </w:p>
    <w:p w14:paraId="240C4833" w14:textId="77777777" w:rsidR="009B3836" w:rsidRPr="00A3099B" w:rsidRDefault="009B3836" w:rsidP="009B3836">
      <w:r w:rsidRPr="00A3099B">
        <w:t>Компенсация будет выплачиваться наследникам умерших граждан, которые не успели выйти на пенсию.</w:t>
      </w:r>
    </w:p>
    <w:p w14:paraId="063A8866" w14:textId="77777777" w:rsidR="009B3836" w:rsidRPr="00A3099B" w:rsidRDefault="009B3836" w:rsidP="009B3836">
      <w:r w:rsidRPr="00A3099B">
        <w:t>Как будет рассчитываться размер компенсации?</w:t>
      </w:r>
    </w:p>
    <w:p w14:paraId="0E8F698E" w14:textId="77777777" w:rsidR="009B3836" w:rsidRPr="00A3099B" w:rsidRDefault="009B3836" w:rsidP="009B3836">
      <w:r w:rsidRPr="00A3099B">
        <w:t>Размер компенсации будет зависеть от средней социальной пенсии за последние три года, страхового стажа и накопленных баллов умершего.</w:t>
      </w:r>
    </w:p>
    <w:p w14:paraId="2ED11E6A" w14:textId="77777777" w:rsidR="009B3836" w:rsidRPr="00A3099B" w:rsidRDefault="009B3836" w:rsidP="009B3836">
      <w:r w:rsidRPr="00A3099B">
        <w:t>Когда изменения вступят в силу?</w:t>
      </w:r>
    </w:p>
    <w:p w14:paraId="27889A55" w14:textId="77777777" w:rsidR="009B3836" w:rsidRPr="00A3099B" w:rsidRDefault="009B3836" w:rsidP="009B3836">
      <w:r w:rsidRPr="00A3099B">
        <w:t>Конкретные сроки вступления изменений в силу будут определены после принятия соответствующих законодательных актов.</w:t>
      </w:r>
    </w:p>
    <w:p w14:paraId="30AFB45D" w14:textId="3C49489D" w:rsidR="009B3836" w:rsidRPr="00A3099B" w:rsidRDefault="008A60BB" w:rsidP="009B3836">
      <w:hyperlink r:id="rId41" w:history="1">
        <w:r w:rsidR="009B3836" w:rsidRPr="00D409ED">
          <w:rPr>
            <w:rStyle w:val="a3"/>
            <w:lang w:val="en-US"/>
          </w:rPr>
          <w:t>https</w:t>
        </w:r>
        <w:r w:rsidR="009B3836" w:rsidRPr="00A3099B">
          <w:rPr>
            <w:rStyle w:val="a3"/>
          </w:rPr>
          <w:t>://</w:t>
        </w:r>
        <w:r w:rsidR="009B3836" w:rsidRPr="00D409ED">
          <w:rPr>
            <w:rStyle w:val="a3"/>
            <w:lang w:val="en-US"/>
          </w:rPr>
          <w:t>www</w:t>
        </w:r>
        <w:r w:rsidR="009B3836" w:rsidRPr="00A3099B">
          <w:rPr>
            <w:rStyle w:val="a3"/>
          </w:rPr>
          <w:t>.</w:t>
        </w:r>
        <w:r w:rsidR="009B3836" w:rsidRPr="00D409ED">
          <w:rPr>
            <w:rStyle w:val="a3"/>
            <w:lang w:val="en-US"/>
          </w:rPr>
          <w:t>moneytimes</w:t>
        </w:r>
        <w:r w:rsidR="009B3836" w:rsidRPr="00A3099B">
          <w:rPr>
            <w:rStyle w:val="a3"/>
          </w:rPr>
          <w:t>.</w:t>
        </w:r>
        <w:r w:rsidR="009B3836" w:rsidRPr="00D409ED">
          <w:rPr>
            <w:rStyle w:val="a3"/>
            <w:lang w:val="en-US"/>
          </w:rPr>
          <w:t>ru</w:t>
        </w:r>
        <w:r w:rsidR="009B3836" w:rsidRPr="00A3099B">
          <w:rPr>
            <w:rStyle w:val="a3"/>
          </w:rPr>
          <w:t>/</w:t>
        </w:r>
        <w:r w:rsidR="009B3836" w:rsidRPr="00D409ED">
          <w:rPr>
            <w:rStyle w:val="a3"/>
            <w:lang w:val="en-US"/>
          </w:rPr>
          <w:t>articles</w:t>
        </w:r>
        <w:r w:rsidR="009B3836" w:rsidRPr="00A3099B">
          <w:rPr>
            <w:rStyle w:val="a3"/>
          </w:rPr>
          <w:t>/</w:t>
        </w:r>
        <w:r w:rsidR="009B3836" w:rsidRPr="00D409ED">
          <w:rPr>
            <w:rStyle w:val="a3"/>
            <w:lang w:val="en-US"/>
          </w:rPr>
          <w:t>pension</w:t>
        </w:r>
        <w:r w:rsidR="009B3836" w:rsidRPr="00A3099B">
          <w:rPr>
            <w:rStyle w:val="a3"/>
          </w:rPr>
          <w:t>-</w:t>
        </w:r>
        <w:r w:rsidR="009B3836" w:rsidRPr="00D409ED">
          <w:rPr>
            <w:rStyle w:val="a3"/>
            <w:lang w:val="en-US"/>
          </w:rPr>
          <w:t>accumulations</w:t>
        </w:r>
        <w:r w:rsidR="009B3836" w:rsidRPr="00A3099B">
          <w:rPr>
            <w:rStyle w:val="a3"/>
          </w:rPr>
          <w:t>-</w:t>
        </w:r>
        <w:r w:rsidR="009B3836" w:rsidRPr="00D409ED">
          <w:rPr>
            <w:rStyle w:val="a3"/>
            <w:lang w:val="en-US"/>
          </w:rPr>
          <w:t>inheritance</w:t>
        </w:r>
        <w:r w:rsidR="009B3836" w:rsidRPr="00A3099B">
          <w:rPr>
            <w:rStyle w:val="a3"/>
          </w:rPr>
          <w:t>/142949/</w:t>
        </w:r>
      </w:hyperlink>
      <w:r w:rsidR="009B3836" w:rsidRPr="00A3099B">
        <w:t xml:space="preserve"> </w:t>
      </w:r>
    </w:p>
    <w:p w14:paraId="173C0D0F" w14:textId="7B8C6BE7" w:rsidR="00AF142B" w:rsidRPr="009B3836" w:rsidRDefault="00AF142B" w:rsidP="00AF142B">
      <w:pPr>
        <w:pStyle w:val="2"/>
      </w:pPr>
      <w:bookmarkStart w:id="121" w:name="_Toc224107501"/>
      <w:r w:rsidRPr="00AF142B">
        <w:rPr>
          <w:lang w:val="en-US"/>
        </w:rPr>
        <w:t>MoneyTimes</w:t>
      </w:r>
      <w:r w:rsidRPr="00AF142B">
        <w:t>.</w:t>
      </w:r>
      <w:r w:rsidRPr="00AF142B">
        <w:rPr>
          <w:lang w:val="en-US"/>
        </w:rPr>
        <w:t>Ru</w:t>
      </w:r>
      <w:r w:rsidRPr="00AF142B">
        <w:t>, 10.03.2026</w:t>
      </w:r>
      <w:r w:rsidRPr="009B3836">
        <w:t xml:space="preserve">, </w:t>
      </w:r>
      <w:r w:rsidRPr="00AF142B">
        <w:t>Сибирские пенсионеры получат новую защиту от инфляции: пенсии начнут повышать дважды</w:t>
      </w:r>
      <w:bookmarkEnd w:id="121"/>
    </w:p>
    <w:p w14:paraId="75CDBA75" w14:textId="77777777" w:rsidR="00AF142B" w:rsidRPr="00AF142B" w:rsidRDefault="00AF142B" w:rsidP="00AF142B">
      <w:pPr>
        <w:pStyle w:val="3"/>
      </w:pPr>
      <w:bookmarkStart w:id="122" w:name="_Toc224107502"/>
      <w:r w:rsidRPr="00AF142B">
        <w:t>В 2026 году сибирские пенсионеры, как и все россияне старшего возраста, шагнут в эру двойной индексации пенсий - механизма, где финансовая стабильность сплетается с ритмами инфляции, подобно биохимическим циклам в организме, адаптирующимся к внешним стрессорам. Эта стратегия, анонсированная Михаилом Мишустиным в рамках плана до 2030 года, отражает антропологический сдвиг: общество, где доля пожилых растет, требует защиты от энтропии экономики, где цены размывают ценность накоплений, словно физический хаос в замкнутой системе.</w:t>
      </w:r>
      <w:bookmarkEnd w:id="122"/>
    </w:p>
    <w:p w14:paraId="70771BAD" w14:textId="77777777" w:rsidR="00AF142B" w:rsidRPr="00AF142B" w:rsidRDefault="00AF142B" w:rsidP="00AF142B">
      <w:r w:rsidRPr="00AF142B">
        <w:t>Двойное повышение - с февраля по инфляции прошлого года и с апреля по доходам Социального фонда России (СФР) - не просто корректировка, а научный подход к балансу. Биохимия учит: хронический финансовый дефицит ускоряет теломерное укорочение, повышая риски для здоровья. Физика добавляет: инфляция как ускорение частиц, требующее контрсилы. Антропология подчеркивает: в культурах долголетия, как в сибирских общинах, устойчивость поколений - ключ к социальному равновесию.</w:t>
      </w:r>
    </w:p>
    <w:p w14:paraId="246DC1BF" w14:textId="77777777" w:rsidR="00AF142B" w:rsidRPr="00AF142B" w:rsidRDefault="00AF142B" w:rsidP="00AF142B">
      <w:r w:rsidRPr="00AF142B">
        <w:t>Мы разберем, как это работает, опираясь на данные и экспертные исследования, чтобы ваш пенсионный ландшафт обрел предсказуемость.</w:t>
      </w:r>
    </w:p>
    <w:p w14:paraId="21AE86A5" w14:textId="77777777" w:rsidR="00AF142B" w:rsidRPr="00AF142B" w:rsidRDefault="00AF142B" w:rsidP="00AF142B">
      <w:r w:rsidRPr="00AF142B">
        <w:t>Двойная индексация пенсий с 2026 года</w:t>
      </w:r>
    </w:p>
    <w:p w14:paraId="3F701BA4" w14:textId="77777777" w:rsidR="00AF142B" w:rsidRPr="00AF142B" w:rsidRDefault="00AF142B" w:rsidP="00AF142B">
      <w:r w:rsidRPr="00AF142B">
        <w:t xml:space="preserve">Стратегия до 2030 года вводит двухэтапное повышение, синхронизированное с экономическими циклами. С 1 февраля индексация следует уровню инфляции за </w:t>
      </w:r>
      <w:r w:rsidRPr="00AF142B">
        <w:lastRenderedPageBreak/>
        <w:t>предыдущий год, компенсируя эрозию покупательной способности - процесс, аналогичный окислительному стрессу в биохимии клеток, где молекулы разрушаются под натиском времени.</w:t>
      </w:r>
    </w:p>
    <w:p w14:paraId="4AE14928" w14:textId="77777777" w:rsidR="00AF142B" w:rsidRPr="00AF142B" w:rsidRDefault="00AF142B" w:rsidP="00AF142B">
      <w:r w:rsidRPr="00AF142B">
        <w:t>Второй этап, с 1 апреля, привязан к росту доходов СФР, отражая физический закон сохранения энергии: входящие потоки должны балансировать исходящие. Федеральный закон №431-ФЗ от 28.11.2025 позволяет корректировки, обеспечивая адаптивность системы, подобно эволюционным мутациям в антропологии популяций.</w:t>
      </w:r>
    </w:p>
    <w:p w14:paraId="3FC0508F" w14:textId="77777777" w:rsidR="00AF142B" w:rsidRPr="00AF142B" w:rsidRDefault="00AF142B" w:rsidP="00AF142B">
      <w:r w:rsidRPr="00AF142B">
        <w:t>"Двойная индексация помогает пенсионерам сохранять реальную покупательную способность в условиях волатильной инфляции, минимизируя риски финансового стресса."</w:t>
      </w:r>
    </w:p>
    <w:p w14:paraId="4FDF4D4C" w14:textId="77777777" w:rsidR="00AF142B" w:rsidRPr="00AF142B" w:rsidRDefault="00AF142B" w:rsidP="00AF142B">
      <w:r w:rsidRPr="00AF142B">
        <w:t>Константин Зорин, экономист и макроаналитик</w:t>
      </w:r>
    </w:p>
    <w:p w14:paraId="44A54429" w14:textId="77777777" w:rsidR="00AF142B" w:rsidRPr="00AF142B" w:rsidRDefault="00AF142B" w:rsidP="00AF142B">
      <w:r w:rsidRPr="00AF142B">
        <w:t>Расчет прибавки: февраль и апрель</w:t>
      </w:r>
    </w:p>
    <w:p w14:paraId="1334B3C9" w14:textId="77777777" w:rsidR="00AF142B" w:rsidRPr="00AF142B" w:rsidRDefault="00AF142B" w:rsidP="00AF142B">
      <w:r w:rsidRPr="00AF142B">
        <w:t>Февральская индексация фиксируется по инфляции: в 2026 году для неработающих пенсионеров вместо двух этапов ввели единовременную на 7,6% с 1 января, добавив в среднем 1900 рублей. Это как калибровка термостата в физической системе, где температура (инфляция) диктует корректировку.</w:t>
      </w:r>
    </w:p>
    <w:p w14:paraId="67E1E628" w14:textId="77777777" w:rsidR="00AF142B" w:rsidRPr="00AF142B" w:rsidRDefault="00AF142B" w:rsidP="00AF142B">
      <w:r w:rsidRPr="00AF142B">
        <w:t>Апрельский шаг зависит от СФР: для социальных пенсий (инвалиды, малый стаж) - 6,8%. Биохимически это поддержка гормонального баланса у пожилых, где стабильный доход снижает кортизол. Антропологически - ритуал солидарности в стареющих обществах Сибири.</w:t>
      </w:r>
    </w:p>
    <w:p w14:paraId="356E5DD4" w14:textId="77777777" w:rsidR="00AF142B" w:rsidRPr="00AF142B" w:rsidRDefault="00AF142B" w:rsidP="00AF142B">
      <w:r w:rsidRPr="00AF142B">
        <w:t>Изменения в 2026 году</w:t>
      </w:r>
    </w:p>
    <w:p w14:paraId="66126920" w14:textId="77777777" w:rsidR="00AF142B" w:rsidRPr="00AF142B" w:rsidRDefault="00AF142B" w:rsidP="00AF142B">
      <w:r w:rsidRPr="00AF142B">
        <w:t>Правительство скорректировало график под экономику: неработающим - единовременная индексация, с опцией второго пересчета при превышении инфляции 7,6%. Это динамическая модель, как квантовая неопределенность в физике, где исход зависит от измерения.</w:t>
      </w:r>
    </w:p>
    <w:p w14:paraId="6B57EC08" w14:textId="77777777" w:rsidR="00AF142B" w:rsidRPr="00AF142B" w:rsidRDefault="00AF142B" w:rsidP="00AF142B">
      <w:r w:rsidRPr="00AF142B">
        <w:t>Для пенсионеров в Сибири это усиливает региональную устойчивость, интегрируя антропологические традиции самодостаточности с современными механизмами.</w:t>
      </w:r>
    </w:p>
    <w:p w14:paraId="2706CEF7" w14:textId="77777777" w:rsidR="00AF142B" w:rsidRPr="00AF142B" w:rsidRDefault="00AF142B" w:rsidP="00AF142B">
      <w:r w:rsidRPr="00AF142B">
        <w:t>Для разных категорий пенсионеров</w:t>
      </w:r>
    </w:p>
    <w:p w14:paraId="4B3EAE53" w14:textId="77777777" w:rsidR="00AF142B" w:rsidRPr="00AF142B" w:rsidRDefault="00AF142B" w:rsidP="00AF142B">
      <w:r w:rsidRPr="00AF142B">
        <w:t>Неработающие получили 7,6% с января, социальные - 6,8% в апреле. Это дифференциация, как в биохимии: разные рецепторы требуют персонализированных доз. Льготы 60+ усиливают поддержку, открывая двери к дополнительным выплатам.</w:t>
      </w:r>
    </w:p>
    <w:p w14:paraId="3EB282C4" w14:textId="77777777" w:rsidR="00AF142B" w:rsidRPr="00AF142B" w:rsidRDefault="00AF142B" w:rsidP="00AF142B">
      <w:r w:rsidRPr="00AF142B">
        <w:t>Сибирские пенсионеры, с учетом климата и антропологии выживания в суровых условиях, получают буфер от финансовых рисков.</w:t>
      </w:r>
    </w:p>
    <w:p w14:paraId="614F6029" w14:textId="77777777" w:rsidR="00AF142B" w:rsidRPr="00AF142B" w:rsidRDefault="00AF142B" w:rsidP="00AF142B">
      <w:r w:rsidRPr="00AF142B">
        <w:t>"Индексация по категориям учитывает специфику нужд, помогая поддерживать финансовую дисциплину у пожилых."</w:t>
      </w:r>
    </w:p>
    <w:p w14:paraId="3D28DF42" w14:textId="77777777" w:rsidR="00AF142B" w:rsidRPr="00AF142B" w:rsidRDefault="00AF142B" w:rsidP="00AF142B">
      <w:r w:rsidRPr="00AF142B">
        <w:t>Игорь Синицын, финансовый эксперт с 20-летним опытом</w:t>
      </w:r>
    </w:p>
    <w:p w14:paraId="6409C310" w14:textId="77777777" w:rsidR="00AF142B" w:rsidRPr="00AF142B" w:rsidRDefault="00AF142B" w:rsidP="00AF142B">
      <w:r w:rsidRPr="00AF142B">
        <w:t>Мониторинг инфляции и корректировки</w:t>
      </w:r>
    </w:p>
    <w:p w14:paraId="658D1FB7" w14:textId="77777777" w:rsidR="00AF142B" w:rsidRPr="00AF142B" w:rsidRDefault="00AF142B" w:rsidP="00AF142B">
      <w:r w:rsidRPr="00AF142B">
        <w:t>Изменения публикуются на сайте СФР в реальном времени, привязанные к инфляции - как датчики в физической лаборатории. Это предотвращает инфляционную эрозию сбережений, биохимически снижая стресс.</w:t>
      </w:r>
    </w:p>
    <w:p w14:paraId="7206A6B0" w14:textId="77777777" w:rsidR="00AF142B" w:rsidRPr="00AF142B" w:rsidRDefault="00AF142B" w:rsidP="00AF142B">
      <w:r w:rsidRPr="00AF142B">
        <w:lastRenderedPageBreak/>
        <w:t>Антропологически, в эпоху долголетия, такие инструменты укрепляют социальные связи поколений. Финансовая грамотность - ключ к оптимизации.</w:t>
      </w:r>
    </w:p>
    <w:p w14:paraId="0435ADC5" w14:textId="77777777" w:rsidR="00AF142B" w:rsidRPr="00AF142B" w:rsidRDefault="00AF142B" w:rsidP="00AF142B">
      <w:r w:rsidRPr="00AF142B">
        <w:t>"Мониторинг инфляции в индексации - инструмент для долгосрочной экономической стабильности пенсионеров."</w:t>
      </w:r>
    </w:p>
    <w:p w14:paraId="1A580D66" w14:textId="77777777" w:rsidR="00AF142B" w:rsidRPr="009B3836" w:rsidRDefault="00AF142B" w:rsidP="00AF142B">
      <w:r w:rsidRPr="009B3836">
        <w:t>Андрей Беляев, экономист с 20-летним опытом</w:t>
      </w:r>
    </w:p>
    <w:p w14:paraId="3F06C9B0" w14:textId="77777777" w:rsidR="00AF142B" w:rsidRPr="009B3836" w:rsidRDefault="00AF142B" w:rsidP="00AF142B">
      <w:r w:rsidRPr="00AF142B">
        <w:rPr>
          <w:lang w:val="en-US"/>
        </w:rPr>
        <w:t>FAQ</w:t>
      </w:r>
      <w:r w:rsidRPr="009B3836">
        <w:t>: ответы на ваши вопросы</w:t>
      </w:r>
    </w:p>
    <w:p w14:paraId="0274314B" w14:textId="77777777" w:rsidR="00AF142B" w:rsidRPr="009B3836" w:rsidRDefault="00AF142B" w:rsidP="00AF142B">
      <w:r w:rsidRPr="009B3836">
        <w:t>Кого коснется двойная индексация в 2026 году?</w:t>
      </w:r>
    </w:p>
    <w:p w14:paraId="3E93C13E" w14:textId="77777777" w:rsidR="00AF142B" w:rsidRPr="009B3836" w:rsidRDefault="00AF142B" w:rsidP="00AF142B">
      <w:r w:rsidRPr="009B3836">
        <w:t>Всех пенсионеров, включая сибирских, по страховым и социальным пенсиям, с корректировками по категориям.</w:t>
      </w:r>
    </w:p>
    <w:p w14:paraId="45694DCE" w14:textId="77777777" w:rsidR="00AF142B" w:rsidRPr="009B3836" w:rsidRDefault="00AF142B" w:rsidP="00AF142B">
      <w:r w:rsidRPr="009B3836">
        <w:t>Что если инфляция превысит прогноз?</w:t>
      </w:r>
    </w:p>
    <w:p w14:paraId="73DA9FFD" w14:textId="77777777" w:rsidR="00AF142B" w:rsidRPr="009B3836" w:rsidRDefault="00AF142B" w:rsidP="00AF142B">
      <w:r w:rsidRPr="009B3836">
        <w:t>Возможен второй пересчет, данные на сайте СФР. Экономика адаптируется оперативно.</w:t>
      </w:r>
    </w:p>
    <w:p w14:paraId="2538AA0B" w14:textId="77777777" w:rsidR="00AF142B" w:rsidRPr="009B3836" w:rsidRDefault="00AF142B" w:rsidP="00AF142B">
      <w:r w:rsidRPr="009B3836">
        <w:t>Как проверить свой коэффициент?</w:t>
      </w:r>
    </w:p>
    <w:p w14:paraId="09E02883" w14:textId="77777777" w:rsidR="00AF142B" w:rsidRPr="009B3836" w:rsidRDefault="00AF142B" w:rsidP="00AF142B">
      <w:r w:rsidRPr="009B3836">
        <w:t>На официальном сайте СФР, публикации в реальном времени.</w:t>
      </w:r>
    </w:p>
    <w:p w14:paraId="7866BF18" w14:textId="74872C4E" w:rsidR="00AF142B" w:rsidRPr="009B3836" w:rsidRDefault="008A60BB" w:rsidP="00AF142B">
      <w:hyperlink r:id="rId42" w:history="1">
        <w:r w:rsidR="00AF142B" w:rsidRPr="00D409ED">
          <w:rPr>
            <w:rStyle w:val="a3"/>
            <w:lang w:val="en-US"/>
          </w:rPr>
          <w:t>https</w:t>
        </w:r>
        <w:r w:rsidR="00AF142B" w:rsidRPr="009B3836">
          <w:rPr>
            <w:rStyle w:val="a3"/>
          </w:rPr>
          <w:t>://</w:t>
        </w:r>
        <w:r w:rsidR="00AF142B" w:rsidRPr="00D409ED">
          <w:rPr>
            <w:rStyle w:val="a3"/>
            <w:lang w:val="en-US"/>
          </w:rPr>
          <w:t>www</w:t>
        </w:r>
        <w:r w:rsidR="00AF142B" w:rsidRPr="009B3836">
          <w:rPr>
            <w:rStyle w:val="a3"/>
          </w:rPr>
          <w:t>.</w:t>
        </w:r>
        <w:r w:rsidR="00AF142B" w:rsidRPr="00D409ED">
          <w:rPr>
            <w:rStyle w:val="a3"/>
            <w:lang w:val="en-US"/>
          </w:rPr>
          <w:t>moneytimes</w:t>
        </w:r>
        <w:r w:rsidR="00AF142B" w:rsidRPr="009B3836">
          <w:rPr>
            <w:rStyle w:val="a3"/>
          </w:rPr>
          <w:t>.</w:t>
        </w:r>
        <w:r w:rsidR="00AF142B" w:rsidRPr="00D409ED">
          <w:rPr>
            <w:rStyle w:val="a3"/>
            <w:lang w:val="en-US"/>
          </w:rPr>
          <w:t>ru</w:t>
        </w:r>
        <w:r w:rsidR="00AF142B" w:rsidRPr="009B3836">
          <w:rPr>
            <w:rStyle w:val="a3"/>
          </w:rPr>
          <w:t>/</w:t>
        </w:r>
        <w:r w:rsidR="00AF142B" w:rsidRPr="00D409ED">
          <w:rPr>
            <w:rStyle w:val="a3"/>
            <w:lang w:val="en-US"/>
          </w:rPr>
          <w:t>articles</w:t>
        </w:r>
        <w:r w:rsidR="00AF142B" w:rsidRPr="009B3836">
          <w:rPr>
            <w:rStyle w:val="a3"/>
          </w:rPr>
          <w:t>/</w:t>
        </w:r>
        <w:r w:rsidR="00AF142B" w:rsidRPr="00D409ED">
          <w:rPr>
            <w:rStyle w:val="a3"/>
            <w:lang w:val="en-US"/>
          </w:rPr>
          <w:t>double</w:t>
        </w:r>
        <w:r w:rsidR="00AF142B" w:rsidRPr="009B3836">
          <w:rPr>
            <w:rStyle w:val="a3"/>
          </w:rPr>
          <w:t>-</w:t>
        </w:r>
        <w:r w:rsidR="00AF142B" w:rsidRPr="00D409ED">
          <w:rPr>
            <w:rStyle w:val="a3"/>
            <w:lang w:val="en-US"/>
          </w:rPr>
          <w:t>pension</w:t>
        </w:r>
        <w:r w:rsidR="00AF142B" w:rsidRPr="009B3836">
          <w:rPr>
            <w:rStyle w:val="a3"/>
          </w:rPr>
          <w:t>-</w:t>
        </w:r>
        <w:r w:rsidR="00AF142B" w:rsidRPr="00D409ED">
          <w:rPr>
            <w:rStyle w:val="a3"/>
            <w:lang w:val="en-US"/>
          </w:rPr>
          <w:t>indexation</w:t>
        </w:r>
        <w:r w:rsidR="00AF142B" w:rsidRPr="009B3836">
          <w:rPr>
            <w:rStyle w:val="a3"/>
          </w:rPr>
          <w:t>-2026/142956/</w:t>
        </w:r>
      </w:hyperlink>
      <w:r w:rsidR="00AF142B" w:rsidRPr="009B3836">
        <w:t xml:space="preserve"> </w:t>
      </w:r>
    </w:p>
    <w:p w14:paraId="78EC0D49" w14:textId="77777777" w:rsidR="00BA1EF5" w:rsidRPr="00975382" w:rsidRDefault="00BA1EF5" w:rsidP="00BA1EF5">
      <w:pPr>
        <w:pStyle w:val="2"/>
      </w:pPr>
      <w:bookmarkStart w:id="123" w:name="_Toc224107503"/>
      <w:r w:rsidRPr="00975382">
        <w:t>Конкурент, 10.03.2026, Пенсии в России вновь вырастут: вот кто получит больше и на сколько увеличатся выплаты</w:t>
      </w:r>
      <w:bookmarkEnd w:id="123"/>
    </w:p>
    <w:p w14:paraId="12C6ADEC" w14:textId="10A80BE2" w:rsidR="00BA1EF5" w:rsidRPr="00975382" w:rsidRDefault="00BA1EF5" w:rsidP="00003821">
      <w:pPr>
        <w:pStyle w:val="3"/>
      </w:pPr>
      <w:bookmarkStart w:id="124" w:name="_Toc224107504"/>
      <w:r w:rsidRPr="00975382">
        <w:t>Уже в скором времени в России снова пройдет повышение пенсионных выплат. Об этом пожилым россиянам напомнил член комитета Государственной думы по малому и среднему предпринимательству Алексей Говырин.</w:t>
      </w:r>
      <w:bookmarkEnd w:id="124"/>
    </w:p>
    <w:p w14:paraId="6B0AE8B6" w14:textId="77777777" w:rsidR="00BA1EF5" w:rsidRPr="00975382" w:rsidRDefault="00BA1EF5" w:rsidP="00BA1EF5">
      <w:r w:rsidRPr="00975382">
        <w:t>Как отметил депутат, очередная индексация намечена на 1 апреля текущего года. В этот день выплаты вырастут у тех, кто получает социальные, государственные или страховые пенсии.</w:t>
      </w:r>
    </w:p>
    <w:p w14:paraId="1C8E6DE1" w14:textId="77777777" w:rsidR="00BA1EF5" w:rsidRPr="00975382" w:rsidRDefault="00BA1EF5" w:rsidP="00BA1EF5">
      <w:r w:rsidRPr="00975382">
        <w:t>По словам парламентария, ежегодная корректировка социальных пенсий проводится с учетом темпов роста прожиточного минимума пенсионеров за предшествующий год. Минтруд уже озвучил ориентировочный показатель индексации – 6,8 процента. Точная же цифра появится после утверждения постановления правительства, сейчас она указана как проектная на сайте Социального фонда России, рассказал депутат.</w:t>
      </w:r>
    </w:p>
    <w:p w14:paraId="1F1A099C" w14:textId="77777777" w:rsidR="00BA1EF5" w:rsidRPr="00975382" w:rsidRDefault="00BA1EF5" w:rsidP="00BA1EF5">
      <w:r w:rsidRPr="00975382">
        <w:t>После повышения на 6,8 процента средний размер социальной пенсии приблизится к 9 тыс. 424 руб. Социальная пенсия для инвалидов I группы вырастет примерно до 18 тыс.  848 руб., а дети-инвалиды и получатели пенсий с инвалидностью с детства I группы смогут рассчитывать уже на 22 тыс. 618 руб.</w:t>
      </w:r>
    </w:p>
    <w:p w14:paraId="44EF7A57" w14:textId="27374371" w:rsidR="00BA1EF5" w:rsidRPr="00975382" w:rsidRDefault="00BA1EF5" w:rsidP="00BA1EF5">
      <w:r w:rsidRPr="00975382">
        <w:t xml:space="preserve">Повышение затронет и государственные пенсии. Среди тех, кому проиндексируют выплаты, находятся участники Великой Отечественной войны, обладатели знаков </w:t>
      </w:r>
      <w:r w:rsidR="00612AFC">
        <w:t>«</w:t>
      </w:r>
      <w:r w:rsidRPr="00975382">
        <w:t>Жителю блокадного Ленинграда</w:t>
      </w:r>
      <w:r w:rsidR="00612AFC">
        <w:t>»</w:t>
      </w:r>
      <w:r w:rsidRPr="00975382">
        <w:t xml:space="preserve">, </w:t>
      </w:r>
      <w:r w:rsidR="00612AFC">
        <w:t>«</w:t>
      </w:r>
      <w:r w:rsidRPr="00975382">
        <w:t>Житель осажденного Севастополя</w:t>
      </w:r>
      <w:r w:rsidR="00612AFC">
        <w:t>»</w:t>
      </w:r>
      <w:r w:rsidRPr="00975382">
        <w:t xml:space="preserve">, </w:t>
      </w:r>
      <w:r w:rsidR="00612AFC">
        <w:t>«</w:t>
      </w:r>
      <w:r w:rsidRPr="00975382">
        <w:t>Житель осажденного Сталинграда</w:t>
      </w:r>
      <w:r w:rsidR="00612AFC">
        <w:t>»</w:t>
      </w:r>
      <w:r w:rsidRPr="00975382">
        <w:t>, военнослужащие призывники, пострадавшие от радиации, космонавты, летчики-испытатели и ряд других категорий.</w:t>
      </w:r>
    </w:p>
    <w:p w14:paraId="32353F30" w14:textId="77777777" w:rsidR="00BA1EF5" w:rsidRPr="00975382" w:rsidRDefault="00BA1EF5" w:rsidP="00BA1EF5">
      <w:r w:rsidRPr="00975382">
        <w:lastRenderedPageBreak/>
        <w:t>Кроме того, по словам депутата, в апреле пройдет и второй этап увеличения страховых пенсий. Однако прибавка коснется только страховой составляющей, не затрагивая фиксированную часть выплат.</w:t>
      </w:r>
    </w:p>
    <w:p w14:paraId="70F85F9C" w14:textId="3B01ABC4" w:rsidR="00BA1EF5" w:rsidRPr="00975382" w:rsidRDefault="008A60BB" w:rsidP="00BA1EF5">
      <w:hyperlink r:id="rId43" w:history="1">
        <w:r w:rsidR="00BA1EF5" w:rsidRPr="00975382">
          <w:rPr>
            <w:rStyle w:val="a3"/>
          </w:rPr>
          <w:t>https://konkurent.ru/article/85257</w:t>
        </w:r>
      </w:hyperlink>
      <w:r w:rsidR="00BA1EF5" w:rsidRPr="00975382">
        <w:t xml:space="preserve"> </w:t>
      </w:r>
    </w:p>
    <w:p w14:paraId="27FCBE24" w14:textId="77777777" w:rsidR="00DA2E14" w:rsidRPr="00975382" w:rsidRDefault="00DA2E14" w:rsidP="00DA2E14">
      <w:pPr>
        <w:pStyle w:val="2"/>
      </w:pPr>
      <w:bookmarkStart w:id="125" w:name="_Toc224107505"/>
      <w:r w:rsidRPr="00975382">
        <w:t>Конкурент, 10.03.2026, Многие россияне будут получать две пенсии – новый законопроект</w:t>
      </w:r>
      <w:bookmarkEnd w:id="125"/>
    </w:p>
    <w:p w14:paraId="26172E97" w14:textId="77777777" w:rsidR="00DA2E14" w:rsidRPr="00975382" w:rsidRDefault="00DA2E14" w:rsidP="00003821">
      <w:pPr>
        <w:pStyle w:val="3"/>
      </w:pPr>
      <w:bookmarkStart w:id="126" w:name="_Toc224107506"/>
      <w:r w:rsidRPr="00975382">
        <w:t>В правительство направлен законопроект, расширяющий категории граждан, которые смогут одновременно получать две пенсии.</w:t>
      </w:r>
      <w:bookmarkEnd w:id="126"/>
    </w:p>
    <w:p w14:paraId="62632395" w14:textId="77777777" w:rsidR="00DA2E14" w:rsidRPr="00975382" w:rsidRDefault="00DA2E14" w:rsidP="00DA2E14">
      <w:r w:rsidRPr="00975382">
        <w:t>В настоящее время право на получение двух пенсий имеют дети-инвалиды, потерявшие кормильца, но только в том случае, если родитель погиб в ходе боевых действий. Парламентарии предлагают отменить это ограничение и дать детям-инвалидам возможность получать пенсию по потере кормильца независимо от обстоятельств гибели родителя. Документ уже подготовлен и проходит стадию согласования с правительством.</w:t>
      </w:r>
    </w:p>
    <w:p w14:paraId="1058E4F9" w14:textId="77777777" w:rsidR="00DA2E14" w:rsidRPr="00975382" w:rsidRDefault="00DA2E14" w:rsidP="00DA2E14">
      <w:r w:rsidRPr="00975382">
        <w:t>Кроме того, на стадии обсуждения находится инициатива о расширении прав вдов военнослужащих. Сегодня две пенсии могут получать только вдовы погибших военных, тогда как вдовы умерших военных такого права лишены. Рассматривается вариант частичной выплаты им пенсии по случаю потери кормильца одновременно со страховой пенсией, которую они заработали сами. Эта инициатива требует дополнительных расчетов и пока окончательно не решена.</w:t>
      </w:r>
    </w:p>
    <w:p w14:paraId="3D54CFC4" w14:textId="77777777" w:rsidR="00DA2E14" w:rsidRPr="00975382" w:rsidRDefault="00DA2E14" w:rsidP="00DA2E14">
      <w:r w:rsidRPr="00975382">
        <w:t>В настоящее время право на две пенсии уже имеют ветераны Великой Отечественной войны, жители блокадного Ленинграда и осажденного Севастополя.</w:t>
      </w:r>
    </w:p>
    <w:p w14:paraId="57F15102" w14:textId="1D81EFB5" w:rsidR="00DA2E14" w:rsidRPr="00975382" w:rsidRDefault="008A60BB" w:rsidP="00DA2E14">
      <w:hyperlink r:id="rId44" w:history="1">
        <w:r w:rsidR="00DA2E14" w:rsidRPr="00975382">
          <w:rPr>
            <w:rStyle w:val="a3"/>
          </w:rPr>
          <w:t>https://konkurent.ru/article/85249</w:t>
        </w:r>
      </w:hyperlink>
      <w:r w:rsidR="00DA2E14" w:rsidRPr="00975382">
        <w:t xml:space="preserve"> </w:t>
      </w:r>
    </w:p>
    <w:p w14:paraId="01F618A5" w14:textId="5461B82E" w:rsidR="00D06EFC" w:rsidRPr="00975382" w:rsidRDefault="00D06EFC" w:rsidP="00D06EFC">
      <w:pPr>
        <w:pStyle w:val="2"/>
      </w:pPr>
      <w:bookmarkStart w:id="127" w:name="_Toc224107507"/>
      <w:r w:rsidRPr="00975382">
        <w:t>PRIMPRESS, 10.03.2026, Что ждет пенсионеров, у которых стаж прерывался больше чем на 5 лет</w:t>
      </w:r>
      <w:bookmarkEnd w:id="127"/>
    </w:p>
    <w:p w14:paraId="591C2AE3" w14:textId="2AB0A6C7" w:rsidR="00D06EFC" w:rsidRPr="00975382" w:rsidRDefault="00D06EFC" w:rsidP="00003821">
      <w:pPr>
        <w:pStyle w:val="3"/>
      </w:pPr>
      <w:bookmarkStart w:id="128" w:name="_Toc224107508"/>
      <w:r w:rsidRPr="00975382">
        <w:t xml:space="preserve">Многие люди к предпенсионному возрасту с тревогой вспоминают перерывы в трудовой биографии. Болезнь, уход за детьми или родителями, безработица, работа </w:t>
      </w:r>
      <w:r w:rsidR="00612AFC">
        <w:t>«</w:t>
      </w:r>
      <w:r w:rsidRPr="00975382">
        <w:t>без оформления</w:t>
      </w:r>
      <w:r w:rsidR="00612AFC">
        <w:t>»</w:t>
      </w:r>
      <w:r w:rsidRPr="00975382">
        <w:t xml:space="preserve"> — всё это оставляет дыры в стаже. Возникает вопрос: что ждёт пенсионеров, у которых стаж прерывался больше чем на 5 лет, и не лишат ли их пенсии.</w:t>
      </w:r>
      <w:bookmarkEnd w:id="128"/>
    </w:p>
    <w:p w14:paraId="28A62D9A" w14:textId="77777777" w:rsidR="00D06EFC" w:rsidRPr="00975382" w:rsidRDefault="00D06EFC" w:rsidP="00D06EFC">
      <w:r w:rsidRPr="00975382">
        <w:t>Как сейчас считается страховой стаж</w:t>
      </w:r>
    </w:p>
    <w:p w14:paraId="0A304417" w14:textId="77777777" w:rsidR="00D06EFC" w:rsidRPr="00975382" w:rsidRDefault="00D06EFC" w:rsidP="00D06EFC">
      <w:r w:rsidRPr="00975382">
        <w:t>В России размер страховой пенсии зависит не только от общего количества лет работы, но и от того, платились ли за человека взносы в систему обязательного пенсионного страхования. Эти периоды складываются в так называемый страховой стаж и пенсионные коэффициенты (баллы).</w:t>
      </w:r>
    </w:p>
    <w:p w14:paraId="78B0E358" w14:textId="5CD0FE77" w:rsidR="00D06EFC" w:rsidRPr="00975382" w:rsidRDefault="00D06EFC" w:rsidP="00D06EFC">
      <w:r w:rsidRPr="00975382">
        <w:t xml:space="preserve">Основные правила подсчёта описаны в законе о страховых пенсиях, с которым можно познакомиться через материалы </w:t>
      </w:r>
      <w:r w:rsidR="00612AFC">
        <w:t>«</w:t>
      </w:r>
      <w:r w:rsidRPr="00975382">
        <w:t>Российской газеты</w:t>
      </w:r>
      <w:r w:rsidR="00612AFC">
        <w:t>»</w:t>
      </w:r>
      <w:r w:rsidRPr="00975382">
        <w:t>, а также на сайте ПФР/СФР (ныне — Социальный фонд России). Сам по себе факт перерыва больше чем на 5 лет не лишает права на пенсию, но влияет на её размер и на то, достиг ли человек минимального стажа к нужному возрасту.</w:t>
      </w:r>
    </w:p>
    <w:p w14:paraId="350EA1A1" w14:textId="28C6DD1F" w:rsidR="00D06EFC" w:rsidRPr="00975382" w:rsidRDefault="00D06EFC" w:rsidP="00D06EFC">
      <w:r w:rsidRPr="00975382">
        <w:lastRenderedPageBreak/>
        <w:t xml:space="preserve">Перерывы и </w:t>
      </w:r>
      <w:r w:rsidR="00612AFC">
        <w:t>«</w:t>
      </w:r>
      <w:r w:rsidRPr="00975382">
        <w:t>нестраховые</w:t>
      </w:r>
      <w:r w:rsidR="00612AFC">
        <w:t>»</w:t>
      </w:r>
      <w:r w:rsidRPr="00975382">
        <w:t xml:space="preserve"> периоды: что засчитают</w:t>
      </w:r>
    </w:p>
    <w:p w14:paraId="0D5B5E4E" w14:textId="70A7ADC1" w:rsidR="00D06EFC" w:rsidRPr="00975382" w:rsidRDefault="00D06EFC" w:rsidP="00D06EFC">
      <w:r w:rsidRPr="00975382">
        <w:t xml:space="preserve">Важно понимать, что не всякий перерыв в трудовой книжке означает </w:t>
      </w:r>
      <w:r w:rsidR="00612AFC">
        <w:t>«</w:t>
      </w:r>
      <w:r w:rsidRPr="00975382">
        <w:t>пустое место</w:t>
      </w:r>
      <w:r w:rsidR="00612AFC">
        <w:t>»</w:t>
      </w:r>
      <w:r w:rsidRPr="00975382">
        <w:t xml:space="preserve"> в стаже. Закон учитывает так называемые нестраховые периоды: уход за ребёнком до 1,5 лет, служба в армии по призыву, уход за инвалидом I группы, пожилым старше 80 лет и некоторые другие случаи. За них тоже начисляются пенсионные баллы.</w:t>
      </w:r>
    </w:p>
    <w:p w14:paraId="053D8E63" w14:textId="372DF0D5" w:rsidR="00D06EFC" w:rsidRPr="00975382" w:rsidRDefault="00D06EFC" w:rsidP="00D06EFC">
      <w:r w:rsidRPr="00975382">
        <w:t xml:space="preserve">Подробные разъяснения можно найти в обзорах </w:t>
      </w:r>
      <w:r w:rsidR="00612AFC">
        <w:t>«</w:t>
      </w:r>
      <w:r w:rsidRPr="00975382">
        <w:t>РБК</w:t>
      </w:r>
      <w:r w:rsidR="00612AFC">
        <w:t>»</w:t>
      </w:r>
      <w:r w:rsidRPr="00975382">
        <w:t>, где эксперты разбирают типичные ситуации с декретами и уходом за родственниками. Но если в течение более чем 5 лет человек не работал официально, не стоял на учёте и не подпадал под эти категории, этот период, как правило, не войдёт в страховой стаж, и баллы за него не начислят.</w:t>
      </w:r>
    </w:p>
    <w:p w14:paraId="258C1A59" w14:textId="77777777" w:rsidR="00D06EFC" w:rsidRPr="00975382" w:rsidRDefault="00D06EFC" w:rsidP="00D06EFC">
      <w:r w:rsidRPr="00975382">
        <w:t>Минимальный стаж для назначения пенсии</w:t>
      </w:r>
    </w:p>
    <w:p w14:paraId="0ADB8C85" w14:textId="77777777" w:rsidR="00D06EFC" w:rsidRPr="00975382" w:rsidRDefault="00D06EFC" w:rsidP="00D06EFC">
      <w:r w:rsidRPr="00975382">
        <w:t>С каждым годом в России растут требования к минимальному стажу и количеству баллов для назначения страховой пенсии по старости. К моменту выхода на пенсию нужно выполнить оба условия: набрать достаточный страховой стаж и минимальное число баллов.</w:t>
      </w:r>
    </w:p>
    <w:p w14:paraId="23AA8909" w14:textId="77777777" w:rsidR="00D06EFC" w:rsidRPr="00975382" w:rsidRDefault="00D06EFC" w:rsidP="00D06EFC">
      <w:r w:rsidRPr="00975382">
        <w:t>Если из‑за длительных перерывов человек не уложится в эти параметры, ему могут назначить не страховую, а социальную пенсию, да ещё и позднее, чем общий пенсионный возраст. Об этом регулярно напоминает Социальный фонд России и поясняет, как проверить свои данные через личный кабинет. В сложных случаях полезно заранее обратиться за консультацией, чтобы понять, какие периоды можно подтвердить документами и добавить в стаж.</w:t>
      </w:r>
    </w:p>
    <w:p w14:paraId="6057D304" w14:textId="69406BFF" w:rsidR="00D06EFC" w:rsidRPr="00975382" w:rsidRDefault="00D06EFC" w:rsidP="00D06EFC">
      <w:r w:rsidRPr="00975382">
        <w:t xml:space="preserve">Что делать тем, у кого были большие </w:t>
      </w:r>
      <w:r w:rsidR="00612AFC">
        <w:t>«</w:t>
      </w:r>
      <w:r w:rsidRPr="00975382">
        <w:t>провалы</w:t>
      </w:r>
      <w:r w:rsidR="00612AFC">
        <w:t>»</w:t>
      </w:r>
      <w:r w:rsidRPr="00975382">
        <w:t xml:space="preserve"> в работе</w:t>
      </w:r>
    </w:p>
    <w:p w14:paraId="24473BDD" w14:textId="0CB55CAC" w:rsidR="00D06EFC" w:rsidRPr="00975382" w:rsidRDefault="00D06EFC" w:rsidP="00D06EFC">
      <w:r w:rsidRPr="00975382">
        <w:t xml:space="preserve">Тем, у кого стаж прерывался больше чем на 5 лет, важно не ждать последних месяцев перед пенсией. Лучше заранее поднять трудовую книжку, справки о зарплате, документы об уходе за детьми и родственниками, военный билет. Общие принципы российской пенсионной системы и виды пенсий изложены в статье </w:t>
      </w:r>
      <w:r w:rsidR="00612AFC">
        <w:t>«</w:t>
      </w:r>
      <w:r w:rsidRPr="00975382">
        <w:t>Пенсия в России</w:t>
      </w:r>
      <w:r w:rsidR="00612AFC">
        <w:t>»</w:t>
      </w:r>
      <w:r w:rsidRPr="00975382">
        <w:t xml:space="preserve"> на Википедии, а конкретику по вашему делу помогут уточнить в клиентской службе Социального фонда или МФЦ.</w:t>
      </w:r>
    </w:p>
    <w:p w14:paraId="5BD046FB" w14:textId="77C85AE0" w:rsidR="00D06EFC" w:rsidRPr="00975382" w:rsidRDefault="00D06EFC" w:rsidP="00D06EFC">
      <w:r w:rsidRPr="00975382">
        <w:t xml:space="preserve">Главная идея проста: длительный перерыв — это не приговор и не повод лишить человека пенсии, но почти всегда это минус к размеру выплаты. Чем раньше человек разберётся со своим стажем и возможными </w:t>
      </w:r>
      <w:r w:rsidR="00612AFC">
        <w:t>«</w:t>
      </w:r>
      <w:r w:rsidRPr="00975382">
        <w:t>зачётными</w:t>
      </w:r>
      <w:r w:rsidR="00612AFC">
        <w:t>»</w:t>
      </w:r>
      <w:r w:rsidRPr="00975382">
        <w:t xml:space="preserve"> периодами, тем больше шансов не потерять деньги просто из‑за отсутствия документов или незнания правил.</w:t>
      </w:r>
    </w:p>
    <w:p w14:paraId="44099C26" w14:textId="65FC4302" w:rsidR="00D06EFC" w:rsidRPr="00975382" w:rsidRDefault="008A60BB" w:rsidP="00D06EFC">
      <w:hyperlink r:id="rId45" w:history="1">
        <w:r w:rsidR="00D06EFC" w:rsidRPr="00975382">
          <w:rPr>
            <w:rStyle w:val="a3"/>
          </w:rPr>
          <w:t>https://primpress.ru/article/132504</w:t>
        </w:r>
      </w:hyperlink>
      <w:r w:rsidR="00D06EFC" w:rsidRPr="00975382">
        <w:t xml:space="preserve"> </w:t>
      </w:r>
    </w:p>
    <w:p w14:paraId="014CDA46" w14:textId="77777777" w:rsidR="0018525E" w:rsidRPr="00975382" w:rsidRDefault="0018525E" w:rsidP="0018525E">
      <w:pPr>
        <w:pStyle w:val="2"/>
      </w:pPr>
      <w:bookmarkStart w:id="129" w:name="_Toc224107509"/>
      <w:r w:rsidRPr="00975382">
        <w:t>PRIMPRESS, 10.03.2026, Что станет с пенсионерами 65–75 лет после введения новых правил учета стажа</w:t>
      </w:r>
      <w:bookmarkEnd w:id="129"/>
    </w:p>
    <w:p w14:paraId="7C5E660D" w14:textId="77777777" w:rsidR="0018525E" w:rsidRPr="00975382" w:rsidRDefault="0018525E" w:rsidP="00003821">
      <w:pPr>
        <w:pStyle w:val="3"/>
      </w:pPr>
      <w:bookmarkStart w:id="130" w:name="_Toc224107510"/>
      <w:r w:rsidRPr="00975382">
        <w:t>Пенсионеров 65–75 лет сильнее всего волнует вопрос: как новые правила учета стажа скажутся на уже назначенных пенсиях. Многие боятся, что выплаты уменьшат или заставят заново подтверждать каждый год работы. На деле изменения чаще касаются порядка расчёта и уточнения стажа, а не прямого снижения уже назначенных пенсий.</w:t>
      </w:r>
      <w:bookmarkEnd w:id="130"/>
    </w:p>
    <w:p w14:paraId="4C7DEA86" w14:textId="77777777" w:rsidR="0018525E" w:rsidRPr="00975382" w:rsidRDefault="0018525E" w:rsidP="0018525E">
      <w:r w:rsidRPr="00975382">
        <w:t>Как сейчас считают стаж и баллы</w:t>
      </w:r>
    </w:p>
    <w:p w14:paraId="159AE7FB" w14:textId="4DA12FB7" w:rsidR="0018525E" w:rsidRPr="00975382" w:rsidRDefault="0018525E" w:rsidP="0018525E">
      <w:r w:rsidRPr="00975382">
        <w:lastRenderedPageBreak/>
        <w:t xml:space="preserve">Размер страховой пенсии по старости зависит от страхового стажа и количества пенсионных коэффициентов (баллов). В стаж включают только те периоды, за которые работодатель платил взносы, а также отдельные </w:t>
      </w:r>
      <w:r w:rsidR="00612AFC">
        <w:t>«</w:t>
      </w:r>
      <w:r w:rsidRPr="00975382">
        <w:t>засчитываемые</w:t>
      </w:r>
      <w:r w:rsidR="00612AFC">
        <w:t>»</w:t>
      </w:r>
      <w:r w:rsidRPr="00975382">
        <w:t xml:space="preserve"> периоды — например, уход за ребёнком или служба в армии.</w:t>
      </w:r>
    </w:p>
    <w:p w14:paraId="72C23EBB" w14:textId="3B9161CC" w:rsidR="0018525E" w:rsidRPr="00975382" w:rsidRDefault="0018525E" w:rsidP="0018525E">
      <w:r w:rsidRPr="00975382">
        <w:t xml:space="preserve">Основные правила прописаны в законе о страховых пенсиях, о котором подробно рассказывает </w:t>
      </w:r>
      <w:r w:rsidR="00612AFC">
        <w:t>«</w:t>
      </w:r>
      <w:r w:rsidRPr="00975382">
        <w:t>Российская газета</w:t>
      </w:r>
      <w:r w:rsidR="00612AFC">
        <w:t>»</w:t>
      </w:r>
      <w:r w:rsidRPr="00975382">
        <w:t xml:space="preserve"> и сайт Социального фонда России. Новые подходы к учёту стажа обычно вводятся для будущих пенсионеров, но людям 65–75 лет важно понимать, могут ли им пересчитать пенсию в плюс.</w:t>
      </w:r>
    </w:p>
    <w:p w14:paraId="20ED6EC4" w14:textId="77777777" w:rsidR="0018525E" w:rsidRPr="00975382" w:rsidRDefault="0018525E" w:rsidP="0018525E">
      <w:r w:rsidRPr="00975382">
        <w:t>Возможен ли перерасчёт для уже вышедших на пенсию</w:t>
      </w:r>
    </w:p>
    <w:p w14:paraId="4FBF1F28" w14:textId="7FB30194" w:rsidR="0018525E" w:rsidRPr="00975382" w:rsidRDefault="0018525E" w:rsidP="0018525E">
      <w:r w:rsidRPr="00975382">
        <w:t xml:space="preserve">Для пенсионеров 65–75 лет новые правила чаще всего означают возможность уточнить стаж и заработок, а не угрозу снижения выплат. Если в пенсионном деле не учтены какие‑то периоды работы, декреты, уход за пожилыми родителями или инвалидом, такие годы можно </w:t>
      </w:r>
      <w:r w:rsidR="00612AFC">
        <w:t>«</w:t>
      </w:r>
      <w:r w:rsidRPr="00975382">
        <w:t>добавить</w:t>
      </w:r>
      <w:r w:rsidR="00612AFC">
        <w:t>»</w:t>
      </w:r>
      <w:r w:rsidRPr="00975382">
        <w:t xml:space="preserve"> и получить прибавку.</w:t>
      </w:r>
    </w:p>
    <w:p w14:paraId="721B2615" w14:textId="24CA70CE" w:rsidR="0018525E" w:rsidRPr="00975382" w:rsidRDefault="0018525E" w:rsidP="0018525E">
      <w:r w:rsidRPr="00975382">
        <w:t xml:space="preserve">Эксперты по пенсиям в материалах </w:t>
      </w:r>
      <w:r w:rsidR="00612AFC">
        <w:t>«</w:t>
      </w:r>
      <w:r w:rsidRPr="00975382">
        <w:t>РБК</w:t>
      </w:r>
      <w:r w:rsidR="00612AFC">
        <w:t>»</w:t>
      </w:r>
      <w:r w:rsidRPr="00975382">
        <w:t xml:space="preserve"> регулярно объясняют, что перерасчёт делается по заявлению и на основании документов. Уже назначенную страховую пенсию уменьшать из‑за новых методик не имеют права, но вот повысить за счёт уточнения стажа — могут.</w:t>
      </w:r>
    </w:p>
    <w:p w14:paraId="1690EAB1" w14:textId="77777777" w:rsidR="0018525E" w:rsidRPr="00975382" w:rsidRDefault="0018525E" w:rsidP="0018525E">
      <w:r w:rsidRPr="00975382">
        <w:t>Кто из пожилых рискует остаться только с социальной пенсией</w:t>
      </w:r>
    </w:p>
    <w:p w14:paraId="508853E7" w14:textId="77777777" w:rsidR="0018525E" w:rsidRPr="00975382" w:rsidRDefault="0018525E" w:rsidP="0018525E">
      <w:r w:rsidRPr="00975382">
        <w:t>Больнее всего изменения в правилах стажа отражаются на тех, кто всю жизнь работал с большими перерывами или неофициально. Если по новым подходам к учёту стажа выясняется, что страхового стажа и баллов не хватает, человек может иметь право только на социальную пенсию, которая обычно ниже страховой и назначается позже по возрасту.</w:t>
      </w:r>
    </w:p>
    <w:p w14:paraId="1907A953" w14:textId="1DF31B98" w:rsidR="0018525E" w:rsidRPr="00975382" w:rsidRDefault="0018525E" w:rsidP="0018525E">
      <w:r w:rsidRPr="00975382">
        <w:t xml:space="preserve">Об этом прямо говорится в разъяснениях Социального фонда России и в обзорах </w:t>
      </w:r>
      <w:r w:rsidR="00612AFC">
        <w:t>«</w:t>
      </w:r>
      <w:r w:rsidRPr="00975382">
        <w:t>Коммерсанта</w:t>
      </w:r>
      <w:r w:rsidR="00612AFC">
        <w:t>»</w:t>
      </w:r>
      <w:r w:rsidRPr="00975382">
        <w:t xml:space="preserve">, где разбирают примеры людей с </w:t>
      </w:r>
      <w:r w:rsidR="00612AFC">
        <w:t>«</w:t>
      </w:r>
      <w:r w:rsidRPr="00975382">
        <w:t>рваными</w:t>
      </w:r>
      <w:r w:rsidR="00612AFC">
        <w:t>»</w:t>
      </w:r>
      <w:r w:rsidRPr="00975382">
        <w:t xml:space="preserve"> биографиями. Для части пенсионеров 65–75 лет это уже свершившийся факт: они получают социальную пенсию и не могут перейти на страховую без подтверждения стажа.</w:t>
      </w:r>
    </w:p>
    <w:p w14:paraId="55F797EA" w14:textId="77777777" w:rsidR="0018525E" w:rsidRPr="00975382" w:rsidRDefault="0018525E" w:rsidP="0018525E">
      <w:r w:rsidRPr="00975382">
        <w:t>Что стоит сделать пенсионерам сейчас</w:t>
      </w:r>
    </w:p>
    <w:p w14:paraId="168BBFC8" w14:textId="0932C18A" w:rsidR="0018525E" w:rsidRPr="00975382" w:rsidRDefault="0018525E" w:rsidP="0018525E">
      <w:r w:rsidRPr="00975382">
        <w:t xml:space="preserve">Пенсионерам в возрасте 65–75 лет имеет смысл не ждать очередных заголовков о </w:t>
      </w:r>
      <w:r w:rsidR="00612AFC">
        <w:t>«</w:t>
      </w:r>
      <w:r w:rsidRPr="00975382">
        <w:t>новых правилах</w:t>
      </w:r>
      <w:r w:rsidR="00612AFC">
        <w:t>»</w:t>
      </w:r>
      <w:r w:rsidRPr="00975382">
        <w:t xml:space="preserve">, а проверить своё пенсионное дело. Через личный кабинет на </w:t>
      </w:r>
      <w:r w:rsidR="00612AFC">
        <w:t>«</w:t>
      </w:r>
      <w:r w:rsidRPr="00975382">
        <w:t>Госуслугах</w:t>
      </w:r>
      <w:r w:rsidR="00612AFC">
        <w:t>»</w:t>
      </w:r>
      <w:r w:rsidRPr="00975382">
        <w:t xml:space="preserve"> или в клиентской службе можно посмотреть, какие периоды стажа учтены, есть ли пробелы, совпадают ли данные с трудовой книжкой и справками. Если обнаружатся </w:t>
      </w:r>
      <w:r w:rsidR="00612AFC">
        <w:t>«</w:t>
      </w:r>
      <w:r w:rsidRPr="00975382">
        <w:t>потерянные</w:t>
      </w:r>
      <w:r w:rsidR="00612AFC">
        <w:t>»</w:t>
      </w:r>
      <w:r w:rsidRPr="00975382">
        <w:t xml:space="preserve"> годы работы или неучтённые периоды ухода, можно подать заявление на перерасчёт.</w:t>
      </w:r>
    </w:p>
    <w:p w14:paraId="0A4911FC" w14:textId="77777777" w:rsidR="0018525E" w:rsidRPr="00975382" w:rsidRDefault="0018525E" w:rsidP="0018525E">
      <w:r w:rsidRPr="00975382">
        <w:t>В итоге судьба конкретного пенсионера зависит не столько от формулировок новых правил, сколько от того, насколько полно и вовремя он подтвердил свой стаж. Для одних это будет шанс получить небольшую прибавку, для других — напоминание, что жить только на социальную пенсию трудно, и детям стоит заранее заботиться о своём официальном стаже и взносах.</w:t>
      </w:r>
    </w:p>
    <w:p w14:paraId="1E16CD0F" w14:textId="06BF38A6" w:rsidR="0018525E" w:rsidRPr="00975382" w:rsidRDefault="008A60BB" w:rsidP="0018525E">
      <w:hyperlink r:id="rId46" w:history="1">
        <w:r w:rsidR="0018525E" w:rsidRPr="00975382">
          <w:rPr>
            <w:rStyle w:val="a3"/>
          </w:rPr>
          <w:t>https://primpress.ru/article/132506</w:t>
        </w:r>
      </w:hyperlink>
      <w:r w:rsidR="0018525E" w:rsidRPr="00975382">
        <w:t xml:space="preserve"> </w:t>
      </w:r>
    </w:p>
    <w:p w14:paraId="38D47245" w14:textId="77777777" w:rsidR="00D06EFC" w:rsidRPr="00975382" w:rsidRDefault="00D06EFC" w:rsidP="00D06EFC">
      <w:pPr>
        <w:pStyle w:val="2"/>
      </w:pPr>
      <w:bookmarkStart w:id="131" w:name="_Toc224107511"/>
      <w:r w:rsidRPr="00975382">
        <w:lastRenderedPageBreak/>
        <w:t>PRIMPRESS, 10.03.2026, Плюс 2500 рублей. Новая доплата к пенсии за работу в 1990</w:t>
      </w:r>
      <w:r w:rsidRPr="00975382">
        <w:rPr>
          <w:rFonts w:ascii="Cambria Math" w:hAnsi="Cambria Math" w:cs="Cambria Math"/>
        </w:rPr>
        <w:t>‑</w:t>
      </w:r>
      <w:r w:rsidRPr="00975382">
        <w:t>е годы</w:t>
      </w:r>
      <w:bookmarkEnd w:id="131"/>
    </w:p>
    <w:p w14:paraId="49309B6E" w14:textId="77777777" w:rsidR="00D06EFC" w:rsidRPr="00975382" w:rsidRDefault="00D06EFC" w:rsidP="00003821">
      <w:pPr>
        <w:pStyle w:val="3"/>
      </w:pPr>
      <w:bookmarkStart w:id="132" w:name="_Toc224107512"/>
      <w:r w:rsidRPr="00975382">
        <w:t>Все чаще пенсионерам, чей трудовой стаж приходится на бурные 1990</w:t>
      </w:r>
      <w:r w:rsidRPr="00975382">
        <w:rPr>
          <w:rFonts w:ascii="Cambria Math" w:hAnsi="Cambria Math" w:cs="Cambria Math"/>
        </w:rPr>
        <w:t>‑</w:t>
      </w:r>
      <w:r w:rsidRPr="00975382">
        <w:t>е годы, обещают дополнительные выплаты. Речь идёт о перерасчёте пенсии с учётом зарплат того периода и отдельных доплат за длительный стаж. В ряде случаев это может дать прибавку порядка 2500 рублей в месяц, если подтвердить нужные документы и подать заявление.</w:t>
      </w:r>
      <w:bookmarkEnd w:id="132"/>
    </w:p>
    <w:p w14:paraId="68C7A70C" w14:textId="77777777" w:rsidR="00D06EFC" w:rsidRPr="00975382" w:rsidRDefault="00D06EFC" w:rsidP="00D06EFC">
      <w:r w:rsidRPr="00975382">
        <w:t>За что могут доплатить тем, кто работал в 1990‑е</w:t>
      </w:r>
    </w:p>
    <w:p w14:paraId="4E605A44" w14:textId="77777777" w:rsidR="00D06EFC" w:rsidRPr="00975382" w:rsidRDefault="00D06EFC" w:rsidP="00D06EFC">
      <w:r w:rsidRPr="00975382">
        <w:t>Главная идея таких перерасчётов — более полно учесть заработок и стаж до начала 2000‑х. Труд в 1990‑е нередко оплачивался неофициально, с задержками, без полноценных взносов. Сейчас Социальный фонд России в отдельных случаях пересматривает данные, учитывая справки о зарплате и документы о стаже.</w:t>
      </w:r>
    </w:p>
    <w:p w14:paraId="6173B38D" w14:textId="03A58DB8" w:rsidR="00D06EFC" w:rsidRPr="00975382" w:rsidRDefault="00D06EFC" w:rsidP="00D06EFC">
      <w:r w:rsidRPr="00975382">
        <w:t xml:space="preserve">Основные правила учёта </w:t>
      </w:r>
      <w:r w:rsidR="00612AFC">
        <w:t>«</w:t>
      </w:r>
      <w:r w:rsidRPr="00975382">
        <w:t>советского</w:t>
      </w:r>
      <w:r w:rsidR="00612AFC">
        <w:t>»</w:t>
      </w:r>
      <w:r w:rsidRPr="00975382">
        <w:t xml:space="preserve"> и </w:t>
      </w:r>
      <w:r w:rsidR="00612AFC">
        <w:t>«</w:t>
      </w:r>
      <w:r w:rsidRPr="00975382">
        <w:t>переходного</w:t>
      </w:r>
      <w:r w:rsidR="00612AFC">
        <w:t>»</w:t>
      </w:r>
      <w:r w:rsidRPr="00975382">
        <w:t xml:space="preserve"> стажа описаны в материалах Социального фонда России, а также в разъяснениях </w:t>
      </w:r>
      <w:r w:rsidR="00612AFC">
        <w:t>«</w:t>
      </w:r>
      <w:r w:rsidRPr="00975382">
        <w:t>Российской газеты</w:t>
      </w:r>
      <w:r w:rsidR="00612AFC">
        <w:t>»</w:t>
      </w:r>
      <w:r w:rsidRPr="00975382">
        <w:t>, где подробно разбирают, как периоды до 2002 года влияют на размер пенсии.</w:t>
      </w:r>
    </w:p>
    <w:p w14:paraId="2EBC01B0" w14:textId="23C60916" w:rsidR="00D06EFC" w:rsidRPr="00975382" w:rsidRDefault="00D06EFC" w:rsidP="00D06EFC">
      <w:r w:rsidRPr="00975382">
        <w:t xml:space="preserve">Если удаётся подтвердить высокую зарплату тех лет или длительный непрерывный стаж, пенсия может быть увеличена. В некоторых регионах к этому добавляются надбавки за </w:t>
      </w:r>
      <w:r w:rsidR="00612AFC">
        <w:t>«</w:t>
      </w:r>
      <w:r w:rsidRPr="00975382">
        <w:t>ветерана труда</w:t>
      </w:r>
      <w:r w:rsidR="00612AFC">
        <w:t>»</w:t>
      </w:r>
      <w:r w:rsidRPr="00975382">
        <w:t xml:space="preserve"> и другие звания, что суммарно даёт прибавку, которую в среднем оценивают примерно в те самые 2500 рублей.</w:t>
      </w:r>
    </w:p>
    <w:p w14:paraId="7D999221" w14:textId="77777777" w:rsidR="00D06EFC" w:rsidRPr="00975382" w:rsidRDefault="00D06EFC" w:rsidP="00D06EFC">
      <w:r w:rsidRPr="00975382">
        <w:t>Кому стоит проверить своё пенсионное дело</w:t>
      </w:r>
    </w:p>
    <w:p w14:paraId="0787E9FD" w14:textId="77777777" w:rsidR="00D06EFC" w:rsidRPr="00975382" w:rsidRDefault="00D06EFC" w:rsidP="00D06EFC">
      <w:r w:rsidRPr="00975382">
        <w:t>В первую очередь — тем, кто работал в 1990‑е официально, но не уверен, что все периоды и зарплаты учтены правильно. Это работники заводов и фабрик, бюджетной сферы, транспорта, торговли, а также тех, кто попадал под реорганизации и ликвидации предприятий.</w:t>
      </w:r>
    </w:p>
    <w:p w14:paraId="042834E7" w14:textId="2F4EAA9C" w:rsidR="00D06EFC" w:rsidRPr="00975382" w:rsidRDefault="00D06EFC" w:rsidP="00D06EFC">
      <w:r w:rsidRPr="00975382">
        <w:t xml:space="preserve">Эксперты по пенсиям регулярно советуют через личный кабинет на </w:t>
      </w:r>
      <w:r w:rsidR="00612AFC">
        <w:t>«</w:t>
      </w:r>
      <w:r w:rsidRPr="00975382">
        <w:t>Госуслугах</w:t>
      </w:r>
      <w:r w:rsidR="00612AFC">
        <w:t>»</w:t>
      </w:r>
      <w:r w:rsidRPr="00975382">
        <w:t xml:space="preserve"> или сайт Социального фонда проверить сведения о стаже и начисленных пенсионных коэффициентах.</w:t>
      </w:r>
    </w:p>
    <w:p w14:paraId="158238EB" w14:textId="47B43BE2" w:rsidR="00D06EFC" w:rsidRPr="00975382" w:rsidRDefault="00D06EFC" w:rsidP="00D06EFC">
      <w:r w:rsidRPr="00975382">
        <w:t xml:space="preserve">Если в данных есть </w:t>
      </w:r>
      <w:r w:rsidR="00612AFC">
        <w:t>«</w:t>
      </w:r>
      <w:r w:rsidRPr="00975382">
        <w:t>провалы</w:t>
      </w:r>
      <w:r w:rsidR="00612AFC">
        <w:t>»</w:t>
      </w:r>
      <w:r w:rsidRPr="00975382">
        <w:t xml:space="preserve">, не совпадает стаж или не отражён заработок, можно собрать архивные справки и подать заявление на перерасчёт. В обзорах </w:t>
      </w:r>
      <w:r w:rsidR="00612AFC">
        <w:t>«</w:t>
      </w:r>
      <w:r w:rsidRPr="00975382">
        <w:t>РБК</w:t>
      </w:r>
      <w:r w:rsidR="00612AFC">
        <w:t>»</w:t>
      </w:r>
      <w:r w:rsidRPr="00975382">
        <w:t xml:space="preserve"> часто приводят примеры, когда после такой проверки пенсионер получал ощутимую прибавку именно за счёт уточнения стажа 1990‑х.</w:t>
      </w:r>
    </w:p>
    <w:p w14:paraId="3FCE4F49" w14:textId="77777777" w:rsidR="00D06EFC" w:rsidRPr="00975382" w:rsidRDefault="00D06EFC" w:rsidP="00D06EFC">
      <w:r w:rsidRPr="00975382">
        <w:t>Региональные надбавки и звания</w:t>
      </w:r>
    </w:p>
    <w:p w14:paraId="68C47B09" w14:textId="77777777" w:rsidR="00D06EFC" w:rsidRPr="00975382" w:rsidRDefault="00D06EFC" w:rsidP="00D06EFC">
      <w:r w:rsidRPr="00975382">
        <w:t>Во многих субъектах РФ действуют свои меры поддержки людей с длительным стажем, в том числе пришедшимся на 1990‑е: это доплаты ветеранам труда, труженикам тыла, отдельным категориям работников.</w:t>
      </w:r>
    </w:p>
    <w:p w14:paraId="54B0E81A" w14:textId="76B132D7" w:rsidR="00D06EFC" w:rsidRPr="00975382" w:rsidRDefault="00D06EFC" w:rsidP="00D06EFC">
      <w:r w:rsidRPr="00975382">
        <w:t xml:space="preserve">Размер и порядок назначения таких выплат разные, но часто они зависят от общего количества лет работы и наличия наград или почётных званий. Подробно о региональных льготах и статусе ветерана труда пишут в </w:t>
      </w:r>
      <w:r w:rsidR="00612AFC">
        <w:t>«</w:t>
      </w:r>
      <w:r w:rsidRPr="00975382">
        <w:t>Коммерсанте</w:t>
      </w:r>
      <w:r w:rsidR="00612AFC">
        <w:t>»</w:t>
      </w:r>
      <w:r w:rsidRPr="00975382">
        <w:t>, который отслеживает решения местных властей и изменения в соцподдержке.</w:t>
      </w:r>
    </w:p>
    <w:p w14:paraId="21C51380" w14:textId="068F4F9A" w:rsidR="00D06EFC" w:rsidRPr="00975382" w:rsidRDefault="00D06EFC" w:rsidP="00D06EFC">
      <w:r w:rsidRPr="00975382">
        <w:lastRenderedPageBreak/>
        <w:t xml:space="preserve">Иногда именно сочетание федеральной пенсии, перерасчёта за 1990‑е и региональной доплаты даёт ту самую </w:t>
      </w:r>
      <w:r w:rsidR="00612AFC">
        <w:t>«</w:t>
      </w:r>
      <w:r w:rsidRPr="00975382">
        <w:t>плюс 2500 рублей</w:t>
      </w:r>
      <w:r w:rsidR="00612AFC">
        <w:t>»</w:t>
      </w:r>
      <w:r w:rsidRPr="00975382">
        <w:t>, о которой говорят в новостях и на форумах пенсионеров.</w:t>
      </w:r>
    </w:p>
    <w:p w14:paraId="2089D81D" w14:textId="77777777" w:rsidR="00D06EFC" w:rsidRPr="00975382" w:rsidRDefault="00D06EFC" w:rsidP="00D06EFC">
      <w:r w:rsidRPr="00975382">
        <w:t>Что нужно сделать, чтобы не потерять доплату</w:t>
      </w:r>
    </w:p>
    <w:p w14:paraId="6334965E" w14:textId="14E7F437" w:rsidR="00D06EFC" w:rsidRPr="00975382" w:rsidRDefault="00D06EFC" w:rsidP="00D06EFC">
      <w:r w:rsidRPr="00975382">
        <w:t xml:space="preserve">Пенсия в России назначается по заявительному принципу, и доплаты, как правило, тоже не приходят </w:t>
      </w:r>
      <w:r w:rsidR="00612AFC">
        <w:t>«</w:t>
      </w:r>
      <w:r w:rsidRPr="00975382">
        <w:t>автоматом</w:t>
      </w:r>
      <w:r w:rsidR="00612AFC">
        <w:t>»</w:t>
      </w:r>
      <w:r w:rsidRPr="00975382">
        <w:t xml:space="preserve">. Нужно самому проявить инициативу: проверить свой стаж, собрать документы о работе в 1990‑е, уточнить, есть ли право на звания и региональные надбавки. Общую картину системы можно посмотреть в статье </w:t>
      </w:r>
      <w:r w:rsidR="00612AFC">
        <w:t>«</w:t>
      </w:r>
      <w:r w:rsidRPr="00975382">
        <w:t>Пенсия в России</w:t>
      </w:r>
      <w:r w:rsidR="00612AFC">
        <w:t>»</w:t>
      </w:r>
      <w:r w:rsidRPr="00975382">
        <w:t xml:space="preserve"> на Википедии.</w:t>
      </w:r>
    </w:p>
    <w:p w14:paraId="73797913" w14:textId="77777777" w:rsidR="00D06EFC" w:rsidRPr="00975382" w:rsidRDefault="00D06EFC" w:rsidP="00D06EFC">
      <w:r w:rsidRPr="00975382">
        <w:t>Если вы уверены, что в 1990‑е много и тяжело работали, но пенсия выглядит слишком скромной, имеет смысл записаться на приём в клиентскую службу Социального фонда или МФЦ. Иногда одна‑две архивные справки и правильно поданное заявление превращаются в стабильную ежемесячную прибавку, которая для пенсионера играет очень заметную роль в семейном бюджете.</w:t>
      </w:r>
    </w:p>
    <w:p w14:paraId="7419440D" w14:textId="3868B1A6" w:rsidR="00D06EFC" w:rsidRPr="00975382" w:rsidRDefault="008A60BB" w:rsidP="00D06EFC">
      <w:hyperlink r:id="rId47" w:history="1">
        <w:r w:rsidR="00D06EFC" w:rsidRPr="00975382">
          <w:rPr>
            <w:rStyle w:val="a3"/>
          </w:rPr>
          <w:t>https://primpress.ru/article/132505</w:t>
        </w:r>
      </w:hyperlink>
      <w:r w:rsidR="00D06EFC" w:rsidRPr="00975382">
        <w:t xml:space="preserve"> </w:t>
      </w:r>
    </w:p>
    <w:p w14:paraId="01D40367" w14:textId="77777777" w:rsidR="00EB3D19" w:rsidRPr="00975382" w:rsidRDefault="00EB3D19" w:rsidP="00EB3D19">
      <w:pPr>
        <w:pStyle w:val="2"/>
      </w:pPr>
      <w:bookmarkStart w:id="133" w:name="_Toc224107513"/>
      <w:r w:rsidRPr="00975382">
        <w:t>PNZ.RU, 10.03.2026, Пенсионный тупик: почему разница в стаже не влияет на размер пенсии и кто останется без индексации</w:t>
      </w:r>
      <w:bookmarkEnd w:id="133"/>
    </w:p>
    <w:p w14:paraId="3D933E77" w14:textId="77777777" w:rsidR="00EB3D19" w:rsidRPr="00975382" w:rsidRDefault="00EB3D19" w:rsidP="00003821">
      <w:pPr>
        <w:pStyle w:val="3"/>
      </w:pPr>
      <w:bookmarkStart w:id="134" w:name="_Toc224107514"/>
      <w:r w:rsidRPr="00975382">
        <w:t>Многие российские пенсионеры в последние годы сталкиваются с парадоксальной ситуацией: наличие многолетнего трудового стажа практически не сказывается на итоговой сумме в кошельке.</w:t>
      </w:r>
      <w:bookmarkEnd w:id="134"/>
    </w:p>
    <w:p w14:paraId="54D02FFA" w14:textId="3C2A9D53" w:rsidR="00EB3D19" w:rsidRPr="00975382" w:rsidRDefault="00EB3D19" w:rsidP="00EB3D19">
      <w:r w:rsidRPr="00975382">
        <w:t xml:space="preserve">Индексация социальных пенсий на 6,8% с 1 апреля поднимет выплаты, но для миллионов граждан это обернется </w:t>
      </w:r>
      <w:r w:rsidR="00612AFC">
        <w:t>«</w:t>
      </w:r>
      <w:r w:rsidRPr="00975382">
        <w:t>нулевым</w:t>
      </w:r>
      <w:r w:rsidR="00612AFC">
        <w:t>»</w:t>
      </w:r>
      <w:r w:rsidRPr="00975382">
        <w:t xml:space="preserve"> эффектом из-за особенностей начисления социальных доплат.</w:t>
      </w:r>
    </w:p>
    <w:p w14:paraId="51CD6502" w14:textId="77777777" w:rsidR="00EB3D19" w:rsidRPr="00975382" w:rsidRDefault="00EB3D19" w:rsidP="00EB3D19">
      <w:r w:rsidRPr="00975382">
        <w:t>В 2026 году федеральный прожиточный минимум пенсионера (ПМП) установлен на уровне 16 288 рублей. Если начисленная пенсия ниже этой планки, государство назначает социальную доплату (ФСД или РСД). Именно здесь кроется главная несправедливость для тех, кто работал долго, но на небольшую зарплату, объясняет главный редактор портала PNZ.RU, эксперт в сфере социального и пенсионного законодательства Владимир Белов.</w:t>
      </w:r>
    </w:p>
    <w:p w14:paraId="4FA8D9BD" w14:textId="21E67E66" w:rsidR="00EB3D19" w:rsidRPr="00975382" w:rsidRDefault="00EB3D19" w:rsidP="00EB3D19">
      <w:r w:rsidRPr="00975382">
        <w:t xml:space="preserve">Пример №1 </w:t>
      </w:r>
      <w:r w:rsidR="00612AFC">
        <w:t>«</w:t>
      </w:r>
      <w:r w:rsidRPr="00975382">
        <w:t>Ловушка стажа</w:t>
      </w:r>
      <w:r w:rsidR="00612AFC">
        <w:t>»</w:t>
      </w:r>
    </w:p>
    <w:p w14:paraId="1BB6039A" w14:textId="77777777" w:rsidR="00EB3D19" w:rsidRPr="00975382" w:rsidRDefault="00EB3D19" w:rsidP="00EB3D19">
      <w:r w:rsidRPr="00975382">
        <w:t>Иван Иванович. 35 лет стажа в бюджетной сфере. Его честно заработанная страховая пенсия — 15 500 рублей. До ПМП ему доплачивают 788 рублей. Итого на руки: 16 288 рублей.</w:t>
      </w:r>
    </w:p>
    <w:p w14:paraId="30B4D98D" w14:textId="77777777" w:rsidR="00EB3D19" w:rsidRPr="00975382" w:rsidRDefault="00EB3D19" w:rsidP="00EB3D19">
      <w:r w:rsidRPr="00975382">
        <w:t>Сосед Петр. Стаж минимальный (15 лет), остальное время работал неофициально. Его пенсия — 10 000 рублей. Ему доплачивают 6 288 рублей. Итого на руки: те же 16 288 рублей.</w:t>
      </w:r>
    </w:p>
    <w:p w14:paraId="250ACF50" w14:textId="5670D6DB" w:rsidR="00EB3D19" w:rsidRPr="00975382" w:rsidRDefault="00EB3D19" w:rsidP="00EB3D19">
      <w:r w:rsidRPr="00975382">
        <w:t xml:space="preserve">Итог: Разница в 20 лет стажа в кошельке не ощущается никак. Иван Иванович чувствует себя обманутым, ведь его многолетний труд фактически обесценился до уровня </w:t>
      </w:r>
      <w:r w:rsidR="00612AFC">
        <w:t>«</w:t>
      </w:r>
      <w:r w:rsidRPr="00975382">
        <w:t>социального минимума</w:t>
      </w:r>
      <w:r w:rsidR="00612AFC">
        <w:t>»</w:t>
      </w:r>
      <w:r w:rsidRPr="00975382">
        <w:t>.</w:t>
      </w:r>
    </w:p>
    <w:p w14:paraId="2AC008C7" w14:textId="77777777" w:rsidR="00EB3D19" w:rsidRPr="00975382" w:rsidRDefault="00EB3D19" w:rsidP="00EB3D19">
      <w:r w:rsidRPr="00975382">
        <w:t>Еще один острый момент 2026 года — индексация. Многие пенсионеры не понимают, почему после объявленного повышения на 6,8% сумма пенсии может не измениться.</w:t>
      </w:r>
    </w:p>
    <w:p w14:paraId="241D9688" w14:textId="78D7BD06" w:rsidR="00EB3D19" w:rsidRPr="00975382" w:rsidRDefault="00EB3D19" w:rsidP="00EB3D19">
      <w:r w:rsidRPr="00975382">
        <w:lastRenderedPageBreak/>
        <w:t xml:space="preserve">Пример №2 </w:t>
      </w:r>
      <w:r w:rsidR="00612AFC">
        <w:t>«</w:t>
      </w:r>
      <w:r w:rsidRPr="00975382">
        <w:t>Нулевая индексация</w:t>
      </w:r>
      <w:r w:rsidR="00612AFC">
        <w:t>»</w:t>
      </w:r>
      <w:r w:rsidRPr="00975382">
        <w:t>.</w:t>
      </w:r>
    </w:p>
    <w:p w14:paraId="1E24A9E3" w14:textId="77777777" w:rsidR="00EB3D19" w:rsidRPr="00975382" w:rsidRDefault="00EB3D19" w:rsidP="00EB3D19">
      <w:r w:rsidRPr="00975382">
        <w:t>Пенсионерка Мария Петровна получает 14 000 рублей пенсии + 2 288 рублей доплаты (до ПМП 16 288) в январе, феврале и марте. После индексации ее чистая пенсия увеличится до 15 064 рублей. Однако общая сумма останется прежней — 16 288 рубля, просто социальная доплата уменьшится до 1 224 руб.</w:t>
      </w:r>
    </w:p>
    <w:p w14:paraId="7F963211" w14:textId="201CD1BE" w:rsidR="00EB3D19" w:rsidRPr="00975382" w:rsidRDefault="00EB3D19" w:rsidP="00EB3D19">
      <w:r w:rsidRPr="00975382">
        <w:t xml:space="preserve">Вывод. Реальное повышение почувствуют только те, чья </w:t>
      </w:r>
      <w:r w:rsidR="00612AFC">
        <w:t>«</w:t>
      </w:r>
      <w:r w:rsidRPr="00975382">
        <w:t>чистая</w:t>
      </w:r>
      <w:r w:rsidR="00612AFC">
        <w:t>»</w:t>
      </w:r>
      <w:r w:rsidRPr="00975382">
        <w:t xml:space="preserve"> пенсия (без доплат) уже выше прожиточного минимума.</w:t>
      </w:r>
    </w:p>
    <w:p w14:paraId="400BB6C1" w14:textId="77777777" w:rsidR="00EB3D19" w:rsidRPr="00975382" w:rsidRDefault="00EB3D19" w:rsidP="00EB3D19">
      <w:r w:rsidRPr="00975382">
        <w:t>Напомним, с 1 апреля в России будут проиндексированы социальные пенсии. Кроме того, повышение выплат затронет и часть получателей страховых пенсий. Выплаты увеличатся от 1 до 11 тысяч рублей. Ранее портал PNZ.RU писал, кто и какую прибавку получит.</w:t>
      </w:r>
    </w:p>
    <w:p w14:paraId="680035C7" w14:textId="7B0A049B" w:rsidR="00E107D4" w:rsidRPr="00975382" w:rsidRDefault="008A60BB" w:rsidP="00EB3D19">
      <w:hyperlink r:id="rId48" w:history="1">
        <w:r w:rsidR="00EB3D19" w:rsidRPr="00975382">
          <w:rPr>
            <w:rStyle w:val="a3"/>
          </w:rPr>
          <w:t>https://pnz.ru/pens/pensionnyj-tupik-pochemu-raznicza-v-stazhe-ne-vliyaet-na-razmer-pensii-i-kto-ostanetsya-bez-indeksaczii/</w:t>
        </w:r>
      </w:hyperlink>
    </w:p>
    <w:p w14:paraId="5355F86A" w14:textId="77777777" w:rsidR="00EB3D19" w:rsidRPr="00975382" w:rsidRDefault="00EB3D19" w:rsidP="00EB3D19"/>
    <w:p w14:paraId="5A637E07" w14:textId="77777777" w:rsidR="00111D7C" w:rsidRPr="00B24746" w:rsidRDefault="00111D7C" w:rsidP="00111D7C">
      <w:pPr>
        <w:pStyle w:val="251"/>
      </w:pPr>
      <w:bookmarkStart w:id="135" w:name="_Toc99271704"/>
      <w:bookmarkStart w:id="136" w:name="_Toc99318656"/>
      <w:bookmarkStart w:id="137" w:name="_Toc165991076"/>
      <w:bookmarkStart w:id="138" w:name="_Toc62681899"/>
      <w:bookmarkStart w:id="139" w:name="_Toc224107515"/>
      <w:bookmarkEnd w:id="24"/>
      <w:bookmarkEnd w:id="25"/>
      <w:bookmarkEnd w:id="26"/>
      <w:bookmarkEnd w:id="44"/>
      <w:r w:rsidRPr="00975382">
        <w:lastRenderedPageBreak/>
        <w:t>НОВОСТИ МАКРОЭКОНОМИКИ</w:t>
      </w:r>
      <w:bookmarkEnd w:id="135"/>
      <w:bookmarkEnd w:id="136"/>
      <w:bookmarkEnd w:id="137"/>
      <w:bookmarkEnd w:id="139"/>
    </w:p>
    <w:p w14:paraId="6BB1FD15" w14:textId="77777777" w:rsidR="00E33B56" w:rsidRPr="00B24746" w:rsidRDefault="00E33B56" w:rsidP="00E33B56">
      <w:pPr>
        <w:pStyle w:val="2"/>
      </w:pPr>
      <w:bookmarkStart w:id="140" w:name="_Toc224107516"/>
      <w:r w:rsidRPr="00B24746">
        <w:t>Ведомости, 10.03.2026, Инвесторы внесли рекордную за четыре года сумму на брокерские счета</w:t>
      </w:r>
      <w:bookmarkEnd w:id="140"/>
    </w:p>
    <w:p w14:paraId="2646ED44" w14:textId="77777777" w:rsidR="00E33B56" w:rsidRPr="00B24746" w:rsidRDefault="00E33B56" w:rsidP="00E33B56">
      <w:pPr>
        <w:pStyle w:val="3"/>
      </w:pPr>
      <w:bookmarkStart w:id="141" w:name="_Toc224107517"/>
      <w:r w:rsidRPr="00B24746">
        <w:t xml:space="preserve">В 2025 г. российские розничные инвесторы внесли на свои брокерские счета 2,5 трлн руб., что почти в 1,5 раза больше, чем в 2024 г. Это рекордное значение за последние четыре года, следует из обзора Центробанка о ключевых показателях брокеров за </w:t>
      </w:r>
      <w:r w:rsidRPr="00E33B56">
        <w:rPr>
          <w:lang w:val="en-US"/>
        </w:rPr>
        <w:t>IV</w:t>
      </w:r>
      <w:r w:rsidRPr="00B24746">
        <w:t xml:space="preserve"> квартал 2025 г. Около 70% притока обеспечили квалифицированные инвесторы, число которых приблизилось к 1 млн.</w:t>
      </w:r>
      <w:bookmarkEnd w:id="141"/>
    </w:p>
    <w:p w14:paraId="0A090D11" w14:textId="77777777" w:rsidR="00E33B56" w:rsidRPr="00B24746" w:rsidRDefault="00E33B56" w:rsidP="00E33B56">
      <w:r w:rsidRPr="00B24746">
        <w:t>Банк России зафиксировал увеличение количества розничных инвесторов и объема их активов на брокерских счетах. Основной причиной стало снижение процентных ставок по депозитам (с 21,4% до 15,3% к концу 2025 г.), что стимулировало интерес к альтернативным формам вложений. Число розничных инвесторов с активами на счетах в 2025 г. выросло на 13%, достигнув отметки в 5,5 млн человек, что на 13% больше по сравнению с аналогичным периодом прошлого года. Как отметил Банк России, начинающие инвесторы стали чаще пополняли счета сразу после открытия.</w:t>
      </w:r>
    </w:p>
    <w:p w14:paraId="184703F8" w14:textId="77777777" w:rsidR="00E33B56" w:rsidRPr="00B24746" w:rsidRDefault="00E33B56" w:rsidP="00E33B56">
      <w:r w:rsidRPr="00B24746">
        <w:t>Опытные инвесторы в течение года приобретали облигации федерального займа (ОФЗ) и корпоративные бумаги, ожидая смягчения денежно-кредитной политики. Валютные облигации также пользовались спросом как способ защиты от возможного ослабления рубля, который значительно укрепился в первом полугодии, отмечает ЦБ.</w:t>
      </w:r>
    </w:p>
    <w:p w14:paraId="776FFCCF" w14:textId="77777777" w:rsidR="00E33B56" w:rsidRPr="00B24746" w:rsidRDefault="00E33B56" w:rsidP="00E33B56">
      <w:r w:rsidRPr="00B24746">
        <w:t xml:space="preserve">Рост портфелей розничных инвесторов в 2025 г. был обусловлен притоком новых средств и увеличением стоимости облигаций, отмечается в материале Центробанка. Совокупная стоимость активов физических лиц на брокерском обслуживании по итогам </w:t>
      </w:r>
      <w:r w:rsidRPr="00E33B56">
        <w:rPr>
          <w:lang w:val="en-US"/>
        </w:rPr>
        <w:t>IV</w:t>
      </w:r>
      <w:r w:rsidRPr="00B24746">
        <w:t xml:space="preserve"> квартала 2025 г. составила 12,3 трлн руб., что на 16% превышает показатель того же периода прошлого года. Из этой суммы около 11,6 трлн руб. приходилось на ценные бумаги, а 400 млрд руб. - на денежные средства в рублях и иностранной валюте.</w:t>
      </w:r>
    </w:p>
    <w:p w14:paraId="1E42887D" w14:textId="77777777" w:rsidR="00E33B56" w:rsidRPr="00B24746" w:rsidRDefault="00E33B56" w:rsidP="00E33B56">
      <w:r w:rsidRPr="00B24746">
        <w:t>К концу 2025 г. количество уникальных клиентов Мосбиржи увеличилось до 40,1 млн человек, что на 14% больше по сравнению с тем же периодом прошлого года, и составило 53% экономически активного населения страны. Согласно отчетам брокеров, общее количество клиентов, включая повторные счета у разных брокеров, достигло 56 млн человек, что на 17% превышает прошлогодний показатель.</w:t>
      </w:r>
    </w:p>
    <w:p w14:paraId="797ADD7A" w14:textId="77777777" w:rsidR="00E33B56" w:rsidRPr="00B24746" w:rsidRDefault="00E33B56" w:rsidP="00E33B56">
      <w:r w:rsidRPr="00B24746">
        <w:t xml:space="preserve">По информации Банка России, во второй половине 2025 г. произошло перераспределение активных клиентов между крупнейшими организаторами торгов. В </w:t>
      </w:r>
      <w:r w:rsidRPr="00E33B56">
        <w:rPr>
          <w:lang w:val="en-US"/>
        </w:rPr>
        <w:t>IV</w:t>
      </w:r>
      <w:r w:rsidRPr="00B24746">
        <w:t xml:space="preserve"> квартале сделки на фондовом рынке Мосбиржи заключались в среднем 3 млн человек ежемесячно, а на СПБ бирже - 1,5 млн человек. В предыдущем квартале эти показатели составляли 3,7 млн и 0,8 млн человек соответственно.</w:t>
      </w:r>
    </w:p>
    <w:p w14:paraId="798F88C1" w14:textId="77777777" w:rsidR="00E33B56" w:rsidRPr="00B24746" w:rsidRDefault="00E33B56" w:rsidP="00E33B56">
      <w:r w:rsidRPr="00B24746">
        <w:t>Совокупные обороты фондового рынка Мосбиржи в интересах физических лиц за 2025 г. достигли 63 трлн руб., что на 11 трлн или 17,5% больше, чем в предыдущем году.</w:t>
      </w:r>
    </w:p>
    <w:p w14:paraId="127E427C" w14:textId="77777777" w:rsidR="00E33B56" w:rsidRPr="00B24746" w:rsidRDefault="00E33B56" w:rsidP="00E33B56">
      <w:r w:rsidRPr="00B24746">
        <w:t xml:space="preserve">Количество клиентов с размером счета от 10 000 руб. до 1 млн руб. за год выросло на 12%, в то время как клиентов с размером счета от 1 млн до 100 млн руб. стало больше на 20% год к году. В сегменте состоятельных инвесторов (от 100 млн руб.) число клиентов </w:t>
      </w:r>
      <w:r w:rsidRPr="00B24746">
        <w:lastRenderedPageBreak/>
        <w:t>выросло за год с 11 500 до 13 700 человек, а объем их портфелей - с 5,2 трлн руб. до 5,7 трлн руб.</w:t>
      </w:r>
    </w:p>
    <w:p w14:paraId="10C957F5" w14:textId="77777777" w:rsidR="00E33B56" w:rsidRPr="000D1B7F" w:rsidRDefault="00E33B56" w:rsidP="00E33B56">
      <w:r w:rsidRPr="00B24746">
        <w:t xml:space="preserve">Доля облигаций российских резидентов в структуре активов частных инвесторов по итогам года выросла с 32% до 38%, достигнув максимального значения с конца 2020 г. В 2025 г. физические лица приобрели на биржевом рынке государственных и корпоративных облигаций на общую сумму 1,2 трлн руб. </w:t>
      </w:r>
      <w:r w:rsidRPr="000D1B7F">
        <w:t>(с учетом продаж и погашений).</w:t>
      </w:r>
    </w:p>
    <w:p w14:paraId="173FFB5E" w14:textId="77777777" w:rsidR="00E33B56" w:rsidRPr="00B24746" w:rsidRDefault="00E33B56" w:rsidP="00E33B56">
      <w:r w:rsidRPr="00B24746">
        <w:t>На вторичном рынке облигаций частные лица в основном приобретали рублевые ОФЗ, и интерес к ним сохранялся на протяжении всего 2025 г. В отличие от корпоративных облигаций, удержание до погашения не являлось основной стратегией в отношении ОФЗ. Розничные инвесторы обычно покупали бумаги с фиксированным купоном и сроком до погашения более пяти лет. Снижение процентных ставок способствовало положительной переоценке облигаций за счет роста их цен, а также приносило купонный доход, отмечает Банк России. Высокая ликвидность этих выпусков позволяла продавать их с прибылью без ожидания погашения.</w:t>
      </w:r>
    </w:p>
    <w:p w14:paraId="0C9B02D1" w14:textId="77777777" w:rsidR="00E33B56" w:rsidRPr="00B24746" w:rsidRDefault="00E33B56" w:rsidP="00E33B56">
      <w:r w:rsidRPr="00B24746">
        <w:t>По итогам 2025 г. доля паев резидентов в портфелях розничных инвесторов увеличилась с 14% до 17%, включая фонды денежного рынка - с 8% до 10%. Доля иностранных активов в портфелях снизилась до 15%, из которых 14% составляли иностранные ценные бумаги (годом ранее - 18% и 17% соответственно). Сокращение объема вложений было связано в основном с отрицательной валютной переоценкой.</w:t>
      </w:r>
    </w:p>
    <w:p w14:paraId="31C7D236" w14:textId="77777777" w:rsidR="00E33B56" w:rsidRPr="00B24746" w:rsidRDefault="00E33B56" w:rsidP="00E33B56">
      <w:r w:rsidRPr="00B24746">
        <w:t xml:space="preserve">Мосбиржа 4 марта сообщала, что число частных инвесторов с брокерскими счетами по итогам февраля 2025 г. превысило 40,6 млн. </w:t>
      </w:r>
      <w:r w:rsidRPr="000D1B7F">
        <w:t xml:space="preserve">Физлица открыли 77,5 млн счетов. </w:t>
      </w:r>
      <w:r w:rsidRPr="00B24746">
        <w:t>Доля физлиц в объеме торгов акциями в феврале составила 68,2%, в объеме торгов облигациями - 12,2%, на срочном рынке - 54,8%.</w:t>
      </w:r>
    </w:p>
    <w:p w14:paraId="59D823A1" w14:textId="77777777" w:rsidR="00E33B56" w:rsidRPr="00B24746" w:rsidRDefault="00E33B56" w:rsidP="00E33B56">
      <w:r w:rsidRPr="00B24746">
        <w:t>В феврале частные инвесторы увеличили вложения в ценные бумаги на Мосбирже в 1,8 раза относительно января 2026 г. Общие вложения составили 256,9 млрд руб. Большая часть вложений пришлась на облигации - 190,7 млрд руб. (вдвое больше января 2025 г.). В паевые инвестиционные фонды инвестировали 52,1 млрд руб. (+16,3% к январю). Вложения в акции составили 14,2 млрд руб. - это в 20 раз больше показателя января.</w:t>
      </w:r>
    </w:p>
    <w:p w14:paraId="5ADEAE21" w14:textId="4BDD8999" w:rsidR="00E33B56" w:rsidRPr="00B24746" w:rsidRDefault="008A60BB" w:rsidP="00E33B56">
      <w:hyperlink r:id="rId49" w:history="1">
        <w:r w:rsidR="00E33B56" w:rsidRPr="00044C0B">
          <w:rPr>
            <w:rStyle w:val="a3"/>
            <w:lang w:val="en-US"/>
          </w:rPr>
          <w:t>https</w:t>
        </w:r>
        <w:r w:rsidR="00E33B56" w:rsidRPr="00B24746">
          <w:rPr>
            <w:rStyle w:val="a3"/>
          </w:rPr>
          <w:t>://</w:t>
        </w:r>
        <w:r w:rsidR="00E33B56" w:rsidRPr="00044C0B">
          <w:rPr>
            <w:rStyle w:val="a3"/>
            <w:lang w:val="en-US"/>
          </w:rPr>
          <w:t>www</w:t>
        </w:r>
        <w:r w:rsidR="00E33B56" w:rsidRPr="00B24746">
          <w:rPr>
            <w:rStyle w:val="a3"/>
          </w:rPr>
          <w:t>.</w:t>
        </w:r>
        <w:r w:rsidR="00E33B56" w:rsidRPr="00044C0B">
          <w:rPr>
            <w:rStyle w:val="a3"/>
            <w:lang w:val="en-US"/>
          </w:rPr>
          <w:t>vedomosti</w:t>
        </w:r>
        <w:r w:rsidR="00E33B56" w:rsidRPr="00B24746">
          <w:rPr>
            <w:rStyle w:val="a3"/>
          </w:rPr>
          <w:t>.</w:t>
        </w:r>
        <w:r w:rsidR="00E33B56" w:rsidRPr="00044C0B">
          <w:rPr>
            <w:rStyle w:val="a3"/>
            <w:lang w:val="en-US"/>
          </w:rPr>
          <w:t>ru</w:t>
        </w:r>
        <w:r w:rsidR="00E33B56" w:rsidRPr="00B24746">
          <w:rPr>
            <w:rStyle w:val="a3"/>
          </w:rPr>
          <w:t>/</w:t>
        </w:r>
        <w:r w:rsidR="00E33B56" w:rsidRPr="00044C0B">
          <w:rPr>
            <w:rStyle w:val="a3"/>
            <w:lang w:val="en-US"/>
          </w:rPr>
          <w:t>finance</w:t>
        </w:r>
        <w:r w:rsidR="00E33B56" w:rsidRPr="00B24746">
          <w:rPr>
            <w:rStyle w:val="a3"/>
          </w:rPr>
          <w:t>/</w:t>
        </w:r>
        <w:r w:rsidR="00E33B56" w:rsidRPr="00044C0B">
          <w:rPr>
            <w:rStyle w:val="a3"/>
            <w:lang w:val="en-US"/>
          </w:rPr>
          <w:t>news</w:t>
        </w:r>
        <w:r w:rsidR="00E33B56" w:rsidRPr="00B24746">
          <w:rPr>
            <w:rStyle w:val="a3"/>
          </w:rPr>
          <w:t>/2026/03/10/1181850-</w:t>
        </w:r>
        <w:r w:rsidR="00E33B56" w:rsidRPr="00044C0B">
          <w:rPr>
            <w:rStyle w:val="a3"/>
            <w:lang w:val="en-US"/>
          </w:rPr>
          <w:t>investori</w:t>
        </w:r>
        <w:r w:rsidR="00E33B56" w:rsidRPr="00B24746">
          <w:rPr>
            <w:rStyle w:val="a3"/>
          </w:rPr>
          <w:t>-</w:t>
        </w:r>
        <w:r w:rsidR="00E33B56" w:rsidRPr="00044C0B">
          <w:rPr>
            <w:rStyle w:val="a3"/>
            <w:lang w:val="en-US"/>
          </w:rPr>
          <w:t>vnesli</w:t>
        </w:r>
        <w:r w:rsidR="00E33B56" w:rsidRPr="00B24746">
          <w:rPr>
            <w:rStyle w:val="a3"/>
          </w:rPr>
          <w:t>-</w:t>
        </w:r>
        <w:r w:rsidR="00E33B56" w:rsidRPr="00044C0B">
          <w:rPr>
            <w:rStyle w:val="a3"/>
            <w:lang w:val="en-US"/>
          </w:rPr>
          <w:t>rekordnuyu</w:t>
        </w:r>
        <w:r w:rsidR="00E33B56" w:rsidRPr="00B24746">
          <w:rPr>
            <w:rStyle w:val="a3"/>
          </w:rPr>
          <w:t>-</w:t>
        </w:r>
        <w:r w:rsidR="00E33B56" w:rsidRPr="00044C0B">
          <w:rPr>
            <w:rStyle w:val="a3"/>
            <w:lang w:val="en-US"/>
          </w:rPr>
          <w:t>summu</w:t>
        </w:r>
      </w:hyperlink>
      <w:r w:rsidR="00E33B56" w:rsidRPr="00B24746">
        <w:t xml:space="preserve"> </w:t>
      </w:r>
    </w:p>
    <w:p w14:paraId="5C45CE80" w14:textId="77777777" w:rsidR="00B52181" w:rsidRPr="00975382" w:rsidRDefault="00B52181" w:rsidP="00B52181">
      <w:pPr>
        <w:pStyle w:val="2"/>
      </w:pPr>
      <w:bookmarkStart w:id="142" w:name="_Toc99271711"/>
      <w:bookmarkStart w:id="143" w:name="_Toc99318657"/>
      <w:bookmarkStart w:id="144" w:name="_Toc224107518"/>
      <w:r w:rsidRPr="00975382">
        <w:t>Эксперт, 10.03.2026, Денег нет, но вы растите</w:t>
      </w:r>
      <w:bookmarkEnd w:id="144"/>
    </w:p>
    <w:p w14:paraId="7D0FF33E" w14:textId="30B28E8F" w:rsidR="00B52181" w:rsidRPr="00975382" w:rsidRDefault="00B52181" w:rsidP="00003821">
      <w:pPr>
        <w:pStyle w:val="3"/>
      </w:pPr>
      <w:bookmarkStart w:id="145" w:name="_Toc224107519"/>
      <w:r w:rsidRPr="00975382">
        <w:t xml:space="preserve">Индекс Мосбиржи закрепился выше важного уровня 2800 пунктов, открыв технический потенциал на движение к 2900 пунктам. Очень вероятное продолжение роста нефти будет поддерживать </w:t>
      </w:r>
      <w:r w:rsidR="00612AFC">
        <w:t>«</w:t>
      </w:r>
      <w:r w:rsidRPr="00975382">
        <w:t>быков</w:t>
      </w:r>
      <w:r w:rsidR="00612AFC">
        <w:t>»</w:t>
      </w:r>
      <w:r w:rsidRPr="00975382">
        <w:t>. Однако рынку акций явно не хватает денег. Также растут опасения, что ЦБ 20 марта не снизит ключевую ставку из-за рисков ослабления рубля и ускорения продовольственной инфляции.</w:t>
      </w:r>
      <w:bookmarkEnd w:id="145"/>
    </w:p>
    <w:p w14:paraId="67F37D31" w14:textId="77777777" w:rsidR="00B52181" w:rsidRPr="00975382" w:rsidRDefault="00B52181" w:rsidP="00B52181">
      <w:r w:rsidRPr="00975382">
        <w:t xml:space="preserve">Последний рабочий день зимы 2026 г. Индекс Мосбиржи 2, отражающий динамику наиболее ликвидных акций за все время торгов, завершил на сильном техническом сопротивлении 2800 пунктов, выше которого индикатору не удавалось закрепиться с сентября 2025 г. Уже в субботу, 28 февраля, эта преграда была пробита. Инвесторы </w:t>
      </w:r>
      <w:r w:rsidRPr="00975382">
        <w:lastRenderedPageBreak/>
        <w:t>покупками акций нефтяных компаний отыграли атаки США и Израиля на Иран в ожидании роста мировых цен на нефть.</w:t>
      </w:r>
    </w:p>
    <w:p w14:paraId="0316C1C2" w14:textId="77777777" w:rsidR="00B52181" w:rsidRPr="00975382" w:rsidRDefault="00B52181" w:rsidP="00B52181">
      <w:r w:rsidRPr="00975382">
        <w:t>Надежды оправдались, нефть довольно быстро закрепилась выше $80 за баррель, в то время как весь февраль она провела преимущественно в диапазоне $68–72.</w:t>
      </w:r>
    </w:p>
    <w:p w14:paraId="1B13D3BF" w14:textId="77777777" w:rsidR="00B52181" w:rsidRPr="00975382" w:rsidRDefault="00B52181" w:rsidP="00B52181">
      <w:r w:rsidRPr="00975382">
        <w:t>Несмотря на это, во вторник, 3 марта, на рынке последовало довольно мощное снижение, в рамках которой Индекс Мосбиржи от максимума дня падал на 2%. Причем продавались не акции нефтегаза, по которым можно было фиксировать около 10%-ую прибыль, а бумаги других секторов. Первую половину недели дешевели бумаги финансового сектора, что аналитики называли нелогичным, поскольку банки обязательно заработают на росте доходов нефтяников и на увеличении объемов обмена заработанной ими валюты на рубли.</w:t>
      </w:r>
    </w:p>
    <w:p w14:paraId="62AEF691" w14:textId="669028DD" w:rsidR="00B52181" w:rsidRPr="00975382" w:rsidRDefault="00B52181" w:rsidP="00B52181">
      <w:r w:rsidRPr="00975382">
        <w:t xml:space="preserve">Аналитик </w:t>
      </w:r>
      <w:r w:rsidR="00612AFC">
        <w:t>«</w:t>
      </w:r>
      <w:r w:rsidRPr="00975382">
        <w:t>Алор Брокер</w:t>
      </w:r>
      <w:r w:rsidR="00612AFC">
        <w:t>»</w:t>
      </w:r>
      <w:r w:rsidRPr="00975382">
        <w:t xml:space="preserve"> Игорь Соколов объяснил </w:t>
      </w:r>
      <w:r w:rsidR="00612AFC">
        <w:t>«</w:t>
      </w:r>
      <w:r w:rsidRPr="00975382">
        <w:t>Эксперту</w:t>
      </w:r>
      <w:r w:rsidR="00612AFC">
        <w:t>»</w:t>
      </w:r>
      <w:r w:rsidRPr="00975382">
        <w:t xml:space="preserve"> это тем, что на рынке акций просто не хватает свободных средств, из-за чего инвесторы сбрасывают многие бумаги для покупки акций топливно-энергетического сектора: </w:t>
      </w:r>
      <w:r w:rsidR="00612AFC">
        <w:t>«</w:t>
      </w:r>
      <w:r w:rsidRPr="00975382">
        <w:t>Похоже, большинство пока не готово закрывать депозиты, а также избавляться от части фондов денежного рынка и облигаций для увеличения лонгов по акциям</w:t>
      </w:r>
      <w:r w:rsidR="00612AFC">
        <w:t>»</w:t>
      </w:r>
      <w:r w:rsidRPr="00975382">
        <w:t>.</w:t>
      </w:r>
    </w:p>
    <w:p w14:paraId="6D3601A6" w14:textId="35477026" w:rsidR="00B52181" w:rsidRPr="00975382" w:rsidRDefault="00B52181" w:rsidP="00B52181">
      <w:r w:rsidRPr="00975382">
        <w:t xml:space="preserve">Сказал свое </w:t>
      </w:r>
      <w:r w:rsidR="00612AFC">
        <w:t>«</w:t>
      </w:r>
      <w:r w:rsidRPr="00975382">
        <w:t>медвежье</w:t>
      </w:r>
      <w:r w:rsidR="00612AFC">
        <w:t>»</w:t>
      </w:r>
      <w:r w:rsidRPr="00975382">
        <w:t xml:space="preserve"> слово и российский Минфин, объявивший о намерении снизить цену отсечения нефти в бюджетном правиле. </w:t>
      </w:r>
      <w:r w:rsidR="00612AFC">
        <w:t>«</w:t>
      </w:r>
      <w:r w:rsidRPr="00975382">
        <w:t>Пересмотр данного показателя при растущих ценах на нефть и постепенном снижении дисконта российского сорта Urals к эталонному Brent приведет к прекращению продаж валюты из ликвидной части ФНБ. Это может выступать дополнительным драйвером роста доллара к рублю, что является проинфляционным фактором. Логично предположить, что Банк России при таком сценарии будет медленнее снижать ключевую ставку, чтобы не вызвать импульсного роста валют</w:t>
      </w:r>
      <w:r w:rsidR="00612AFC">
        <w:t>»</w:t>
      </w:r>
      <w:r w:rsidRPr="00975382">
        <w:t xml:space="preserve">, — пояснил </w:t>
      </w:r>
      <w:r w:rsidR="00612AFC">
        <w:t>«</w:t>
      </w:r>
      <w:r w:rsidRPr="00975382">
        <w:t>Эксперту</w:t>
      </w:r>
      <w:r w:rsidR="00612AFC">
        <w:t>»</w:t>
      </w:r>
      <w:r w:rsidRPr="00975382">
        <w:t xml:space="preserve"> влияние бюджетного правила на рынок акций главный аналитик </w:t>
      </w:r>
      <w:r w:rsidR="00612AFC">
        <w:t>«</w:t>
      </w:r>
      <w:r w:rsidRPr="00975382">
        <w:t>Инго Банка</w:t>
      </w:r>
      <w:r w:rsidR="00612AFC">
        <w:t>»</w:t>
      </w:r>
      <w:r w:rsidRPr="00975382">
        <w:t xml:space="preserve"> Пётр Арронет.</w:t>
      </w:r>
    </w:p>
    <w:p w14:paraId="4BEA2980" w14:textId="1D585F98" w:rsidR="00B52181" w:rsidRPr="00975382" w:rsidRDefault="00B52181" w:rsidP="00B52181">
      <w:r w:rsidRPr="00975382">
        <w:t xml:space="preserve">Ведущий аналитик Freedom Finance Global Наталья Мильчакова предупреждает и о рисках роста продовольственной инфляции из-за сбоев поставок из Ирана. </w:t>
      </w:r>
      <w:r w:rsidR="00612AFC">
        <w:t>«</w:t>
      </w:r>
      <w:r w:rsidRPr="00975382">
        <w:t>В 2025 году товарооборот между РФ и Ираном составил $4,8 млрд, 60% этой суммы пришлось на продовольствие, главным образом, овощи и фрукты. Иран является одним из ведущих продавцов сладкого перца, баклажанов, листового салата, фисташек. Прекращение их импорта будет стимулировать рост цен</w:t>
      </w:r>
      <w:r w:rsidR="00612AFC">
        <w:t>»</w:t>
      </w:r>
      <w:r w:rsidRPr="00975382">
        <w:t xml:space="preserve">, — заявила она </w:t>
      </w:r>
      <w:r w:rsidR="00612AFC">
        <w:t>«</w:t>
      </w:r>
      <w:r w:rsidRPr="00975382">
        <w:t>Эксперту</w:t>
      </w:r>
      <w:r w:rsidR="00612AFC">
        <w:t>»</w:t>
      </w:r>
      <w:r w:rsidRPr="00975382">
        <w:t>.</w:t>
      </w:r>
    </w:p>
    <w:p w14:paraId="7146F86D" w14:textId="77777777" w:rsidR="00B52181" w:rsidRPr="00975382" w:rsidRDefault="00B52181" w:rsidP="00B52181">
      <w:r w:rsidRPr="00975382">
        <w:t>На фоне этих опасений опережающее падение демонстрировали бумаги наиболее закредитованных компаний, которые хорошо росли с 13 февраля 2026 г., когда ЦБ снизил ставку на 0,5 п.п. и дал довольно мягкий прогноз. Впрочем, район 2800 пунктов по Индексу Мосбиржи остановил снижение и развернул индикатор вверх. Ранее отметка 2800 была мощным сопротивлением, а после ее пробоя, по правилам технического анализа, данный уровень стал такой же сильной поддержкой.</w:t>
      </w:r>
    </w:p>
    <w:p w14:paraId="4AB56123" w14:textId="649CFF44" w:rsidR="00B52181" w:rsidRPr="00975382" w:rsidRDefault="00B52181" w:rsidP="00B52181">
      <w:r w:rsidRPr="00975382">
        <w:t xml:space="preserve">При этом данные по инфляции благоволят снижению </w:t>
      </w:r>
      <w:r w:rsidR="00612AFC">
        <w:t>«</w:t>
      </w:r>
      <w:r w:rsidRPr="00975382">
        <w:t>ключа</w:t>
      </w:r>
      <w:r w:rsidR="00612AFC">
        <w:t>»</w:t>
      </w:r>
      <w:r w:rsidRPr="00975382">
        <w:t xml:space="preserve"> — недельный показатель по 2 марта снизился до 0,08% с 0,19% неделей ранее, а годовой — до 5,75% с 5,8%. Однако публикация статистики не вызвала активизации покупок акций. Это еще раз говорит о том, что при принятии директорами Банка России решения по ставке риски ослабления курса рубля могут быть важнее, чем текущая динамика розничных цен.</w:t>
      </w:r>
    </w:p>
    <w:p w14:paraId="2B5C5927" w14:textId="77777777" w:rsidR="00B52181" w:rsidRPr="00975382" w:rsidRDefault="00B52181" w:rsidP="00B52181">
      <w:r w:rsidRPr="00975382">
        <w:lastRenderedPageBreak/>
        <w:t>В целом же по итогам первой недели весны Индекс Мосбиржи прибавил 2% и закрылся на отметке 2854 пункта, то есть чуть выше промежуточного технического сопротивления 2850 пунктов.</w:t>
      </w:r>
    </w:p>
    <w:p w14:paraId="10D4F40E" w14:textId="4138F70E" w:rsidR="00B52181" w:rsidRPr="00975382" w:rsidRDefault="00B52181" w:rsidP="00B52181">
      <w:r w:rsidRPr="00975382">
        <w:t xml:space="preserve">Аналитики высказывают осторожный оптимизм относительно дальнейшей динамики Индекса Мосбиржи. На второй неделе марта российский рынок акций продолжит получать поддержку от роста цен на нефть, которые, по мнению Петра Арронета, уйдут в диапазон $90–95 за баррель (на закрытии основных торгов на Московской бирже за </w:t>
      </w:r>
      <w:r w:rsidR="00612AFC">
        <w:t>«</w:t>
      </w:r>
      <w:r w:rsidRPr="00975382">
        <w:t>бочку</w:t>
      </w:r>
      <w:r w:rsidR="00612AFC">
        <w:t>»</w:t>
      </w:r>
      <w:r w:rsidRPr="00975382">
        <w:t xml:space="preserve"> давали чуть больше $89). Однако, не исключает он, акции нефтегазового сектора, уже выросшие с 29 февраля примерно на 15%, не будут показывать такой же сильный рост, как в самом начале месяца.</w:t>
      </w:r>
    </w:p>
    <w:p w14:paraId="54A36A1E" w14:textId="7C78E005" w:rsidR="00B52181" w:rsidRPr="00975382" w:rsidRDefault="00B52181" w:rsidP="00B52181">
      <w:r w:rsidRPr="00975382">
        <w:t xml:space="preserve">Аналитики БКС в своем обзоре утверждают, что наибольшую выгоду от подъема мировых цен на углеводороды получат </w:t>
      </w:r>
      <w:r w:rsidR="00612AFC">
        <w:t>«</w:t>
      </w:r>
      <w:r w:rsidRPr="00975382">
        <w:t>Роснефть</w:t>
      </w:r>
      <w:r w:rsidR="00612AFC">
        <w:t>»</w:t>
      </w:r>
      <w:r w:rsidRPr="00975382">
        <w:t xml:space="preserve">, </w:t>
      </w:r>
      <w:r w:rsidR="00612AFC">
        <w:t>«</w:t>
      </w:r>
      <w:r w:rsidRPr="00975382">
        <w:t>Лукойл</w:t>
      </w:r>
      <w:r w:rsidR="00612AFC">
        <w:t>»</w:t>
      </w:r>
      <w:r w:rsidRPr="00975382">
        <w:t xml:space="preserve"> и </w:t>
      </w:r>
      <w:r w:rsidR="00612AFC">
        <w:t>«</w:t>
      </w:r>
      <w:r w:rsidRPr="00975382">
        <w:t>Сургутнефтегаз</w:t>
      </w:r>
      <w:r w:rsidR="00612AFC">
        <w:t>»</w:t>
      </w:r>
      <w:r w:rsidRPr="00975382">
        <w:t xml:space="preserve"> как компании с более значительной долей экспорта сырой нефти.</w:t>
      </w:r>
    </w:p>
    <w:p w14:paraId="1C2AE11C" w14:textId="67E86AE3" w:rsidR="00B52181" w:rsidRPr="00975382" w:rsidRDefault="00612AFC" w:rsidP="00B52181">
      <w:r>
        <w:t>«</w:t>
      </w:r>
      <w:r w:rsidR="00B52181" w:rsidRPr="00975382">
        <w:t>Отскоком в середине недели от 2800 пунктов Индекс Мосбиржи подтвердил зародившийся восходящий тренд. Теперь целью роста является район 2900 пунктов, — отметил Игорь Соколов. — Вот только этому движению будет сильно мешать дефицит свободных средств на рынке и опасения, что на заседании 20 марта Банк России проявит жесткость и не снизит ставку</w:t>
      </w:r>
      <w:r>
        <w:t>»</w:t>
      </w:r>
      <w:r w:rsidR="00B52181" w:rsidRPr="00975382">
        <w:t>.</w:t>
      </w:r>
    </w:p>
    <w:p w14:paraId="35E6AE2E" w14:textId="3FE77CD4" w:rsidR="00111D7C" w:rsidRPr="00B24746" w:rsidRDefault="008A60BB" w:rsidP="00B52181">
      <w:hyperlink r:id="rId50" w:history="1">
        <w:r w:rsidR="00B52181" w:rsidRPr="00975382">
          <w:rPr>
            <w:rStyle w:val="a3"/>
          </w:rPr>
          <w:t>https://expert.ru/finance/deneg-net-no-vy-rastite/</w:t>
        </w:r>
      </w:hyperlink>
    </w:p>
    <w:p w14:paraId="41A4FBAD" w14:textId="277E9DEA" w:rsidR="00E95340" w:rsidRPr="00C42828" w:rsidRDefault="00E95340" w:rsidP="00E95340">
      <w:pPr>
        <w:pStyle w:val="2"/>
      </w:pPr>
      <w:bookmarkStart w:id="146" w:name="_Toc224107520"/>
      <w:r w:rsidRPr="00C42828">
        <w:t>Российская газета, 11.03.2026, За десять дней</w:t>
      </w:r>
      <w:bookmarkEnd w:id="146"/>
    </w:p>
    <w:p w14:paraId="56C9AEFD" w14:textId="77777777" w:rsidR="00E95340" w:rsidRPr="00C42828" w:rsidRDefault="00E95340" w:rsidP="00E95340">
      <w:pPr>
        <w:pStyle w:val="3"/>
      </w:pPr>
      <w:bookmarkStart w:id="147" w:name="_Toc224107521"/>
      <w:r w:rsidRPr="00C42828">
        <w:t>Ежегодную семейную выплату намерены предоставлять семьям в течение 10  рабочих дней со дня регистрации в Соцфонде заявления от претендентов. Такой  срок прописан в регламенте для назначения пособия, разработанном  ведомством и представленным для общественного обсуждения.</w:t>
      </w:r>
      <w:bookmarkEnd w:id="147"/>
    </w:p>
    <w:p w14:paraId="124AF901" w14:textId="77777777" w:rsidR="00E95340" w:rsidRPr="00C42828" w:rsidRDefault="00E95340" w:rsidP="00E95340">
      <w:r w:rsidRPr="00C42828">
        <w:t>В 2026 году введена новая практика возврата части уплаченного налога  на доходы физических лиц семьям с доходами ниже 1,5 прожиточного минимума  в регионе проживания. В конце года можно будет подать заявление на возврат  части НДФЛ -7% из 13% уплаченного налога. Заявление на выплату за 2025 год  можно будет подать в период с 1 июня по 1 октября 2026 года.</w:t>
      </w:r>
    </w:p>
    <w:p w14:paraId="613F4DB7" w14:textId="77777777" w:rsidR="00E95340" w:rsidRPr="00C42828" w:rsidRDefault="00E95340" w:rsidP="00E95340">
      <w:r w:rsidRPr="00C42828">
        <w:t>При назначении семейной налоговой выплаты будут применяться механизмы  социального казначейства. В большинстве случаев для получения достаточно  одного электронного заявления без предоставления дополнительных документов,  - пояснил глава минтруда Антон Котяков.</w:t>
      </w:r>
    </w:p>
    <w:p w14:paraId="549541B7" w14:textId="77777777" w:rsidR="00E95340" w:rsidRPr="00C42828" w:rsidRDefault="00E95340" w:rsidP="00E95340">
      <w:r w:rsidRPr="00C42828">
        <w:t>Подать заявление на назначение выплаты можно в территориальном органе  фонда, в МФЦ или через портал госуслуг. Услугу предоставляют бесплатно.   "Это важное направление в политике борьбы с бедностью. В перспективе  необходимо переходить к более дифференцированный шкале НДФЛ, при которой  определенные низкие доходы вообще освобождаются от уплаты НДФЛ. Такой  подход еще больше повысит оперативность государственной поддержки",  -полагает профессор Финансового университета при правительстве РФ Александр  Сафонов.</w:t>
      </w:r>
    </w:p>
    <w:p w14:paraId="10374235" w14:textId="7D06FA52" w:rsidR="00E95340" w:rsidRPr="00C42828" w:rsidRDefault="00E95340" w:rsidP="00E95340">
      <w:r w:rsidRPr="00C42828">
        <w:t>Подать заявление на семейную выплату можно в МФЦ или через портал  госуслуг</w:t>
      </w:r>
    </w:p>
    <w:p w14:paraId="0DF4C0A7" w14:textId="7BAB13A3" w:rsidR="00DE4AA0" w:rsidRPr="00DE4AA0" w:rsidRDefault="00DE4AA0" w:rsidP="00DE4AA0">
      <w:pPr>
        <w:pStyle w:val="2"/>
      </w:pPr>
      <w:bookmarkStart w:id="148" w:name="_Toc224107522"/>
      <w:r w:rsidRPr="00DE4AA0">
        <w:lastRenderedPageBreak/>
        <w:t>Российская газета, 11.03.2026</w:t>
      </w:r>
      <w:r w:rsidRPr="00E95340">
        <w:t xml:space="preserve">, </w:t>
      </w:r>
      <w:r w:rsidRPr="00DE4AA0">
        <w:t>Новые признаки трудовых отношений</w:t>
      </w:r>
      <w:bookmarkEnd w:id="148"/>
    </w:p>
    <w:p w14:paraId="018F8922" w14:textId="77777777" w:rsidR="00DE4AA0" w:rsidRPr="00DE4AA0" w:rsidRDefault="00DE4AA0" w:rsidP="00DE4AA0">
      <w:pPr>
        <w:pStyle w:val="3"/>
      </w:pPr>
      <w:bookmarkStart w:id="149" w:name="_Toc224107523"/>
      <w:r w:rsidRPr="00DE4AA0">
        <w:t>Группой депутатов Госдумы от "Единой России", в том числе и мною, были  подготовлены поправки в принятый в первом чтении законопроект, который  направлен на совершенствование трудового законодательства. При рассмотрении  законопроекта во втором чтении они будут вынесены на голосование.</w:t>
      </w:r>
      <w:bookmarkEnd w:id="149"/>
    </w:p>
    <w:p w14:paraId="7A8C953F" w14:textId="77777777" w:rsidR="00DE4AA0" w:rsidRPr="00E95340" w:rsidRDefault="00DE4AA0" w:rsidP="00DE4AA0">
      <w:r w:rsidRPr="00E95340">
        <w:t>Эти поправки дополняют перечень признаков, по которым можно отделить  трудовые отношения между работником и работодателем от гражданско-правовых.  Также они ужесточают наказание за уклонение от оформления трудового  договора. Тем самым наши поправки защищают права работников, заключивших  договоры гражданско-правового характера или объявленных самозанятыми, но  фактически находящихся в трудовых отношениях с работодателем.</w:t>
      </w:r>
    </w:p>
    <w:p w14:paraId="7E467F0E" w14:textId="77777777" w:rsidR="00DE4AA0" w:rsidRPr="00E95340" w:rsidRDefault="00DE4AA0" w:rsidP="00DE4AA0">
      <w:r w:rsidRPr="00E95340">
        <w:t>Напомню, что право на ежегодный отпуск, право на зарплату в размере не  ниже МРОТ, ограничения по продолжительности рабочего времени, требования по  соблюдению охраны труда распространяются только на лиц, работающих по  трудовому договору. Если между сотрудником и работодателем  гражданско-правовые отношения, то все вышеперечисленное не предусмотрено.</w:t>
      </w:r>
    </w:p>
    <w:p w14:paraId="71853A56" w14:textId="77777777" w:rsidR="00DE4AA0" w:rsidRPr="00E95340" w:rsidRDefault="00DE4AA0" w:rsidP="00DE4AA0">
      <w:r w:rsidRPr="00E95340">
        <w:t>Мы понимаем, что предоставление меньшего объема прав оправдано, когда  человек нанимается для выполнения какой-либо одной конкретной задачи: когда  нужно сделать сайт организации, провести ремонт в офисе или фотосессию. Но  если между заказчиком работ и их исполнителем фактически есть трудовые  отношения, то должен оформляться именно трудовой договор и права работникам  должны предоставляться в полном объеме.</w:t>
      </w:r>
    </w:p>
    <w:p w14:paraId="1F1BF7FF" w14:textId="77777777" w:rsidR="00DE4AA0" w:rsidRPr="00E95340" w:rsidRDefault="00DE4AA0" w:rsidP="00DE4AA0">
      <w:r w:rsidRPr="00E95340">
        <w:t>Ранее в законодательстве не было достаточной определенности по  вопросу, когда мы имеем дело с трудовыми отношениями, а когда с  гражданско-правовыми. Для того чтобы не было сложностей при оценке того,  какой договор должен быть заключен между работником и работодателем в том  или ином случае, мы предложили прописать в Трудовом кодексе целый ряд  признаков, характеризующих трудовые отношения.</w:t>
      </w:r>
    </w:p>
    <w:p w14:paraId="0F05A3C4" w14:textId="77777777" w:rsidR="00DE4AA0" w:rsidRPr="00E95340" w:rsidRDefault="00DE4AA0" w:rsidP="00DE4AA0">
      <w:r w:rsidRPr="00E95340">
        <w:t>Прежде всего наши поправки переносят в кодекс те признаки, которые  содержатся в постановлении Пленума Верховного суда от 29 марта 2018 года.  Речь идет об устойчивом и стабильном характере отношений работника и  работодателя, о признании руководителем организации прав сотрудника на  еженедельные выходные дни и ежегодный отпуск, об интегрированности  работника в организационную структуру работодателя, об осуществлении  периодических выплат сотруднику и о предоставлении ему оборудования,  инструментов, сырья и других материалов, необходимых для выполнения работы.  Раньше инспекция труда не могла руководствоваться всеми этими признаками  при выявлении трудовых отношений, поскольку постановление Пленума  Верховного суда - не закон, а надзор осуществляется только в отношении  норм, содержащихся в федеральных законах.</w:t>
      </w:r>
    </w:p>
    <w:p w14:paraId="66685D88" w14:textId="77777777" w:rsidR="00DE4AA0" w:rsidRPr="00E95340" w:rsidRDefault="00DE4AA0" w:rsidP="00DE4AA0">
      <w:r w:rsidRPr="00E95340">
        <w:t>В дополнение к перечисленным признакам мы предложили добавить еще один  - выполнение работником функций, направленных на получение прибыли  работодателем.</w:t>
      </w:r>
    </w:p>
    <w:p w14:paraId="4CD9279C" w14:textId="77777777" w:rsidR="00DE4AA0" w:rsidRPr="00E95340" w:rsidRDefault="00DE4AA0" w:rsidP="00DE4AA0">
      <w:r w:rsidRPr="00E95340">
        <w:t xml:space="preserve">Отмечу, что ранее государственная инспекция труда могла обратиться в  суд за признанием правоотношений трудовыми только в рамках расследования  несчастных </w:t>
      </w:r>
      <w:r w:rsidRPr="00E95340">
        <w:lastRenderedPageBreak/>
        <w:t>случаев. Нашими поправками мы даем инспекции возможность делать  это и по другим основаниям.</w:t>
      </w:r>
    </w:p>
    <w:p w14:paraId="41D17984" w14:textId="77777777" w:rsidR="00DE4AA0" w:rsidRPr="00E95340" w:rsidRDefault="00DE4AA0" w:rsidP="00DE4AA0">
      <w:r w:rsidRPr="00E95340">
        <w:t>Еще одно предлагаемое нами нововведение состоит в том, что  административная ответственность за уклонение от заключения трудового  договора будет наступать за каждого сотрудника в отдельности.</w:t>
      </w:r>
    </w:p>
    <w:p w14:paraId="1C2FA1BC" w14:textId="77777777" w:rsidR="00DE4AA0" w:rsidRPr="00E95340" w:rsidRDefault="00DE4AA0" w:rsidP="00DE4AA0">
      <w:r w:rsidRPr="00E95340">
        <w:t>Наконец, мы предусмотрели отложенный срок вступления в силу наших  поправок - с 1 марта 2027 года, чтобы работодатели успели привести свои  отношения с работниками в соответствие с законодательством и тем самым  снизить финансовые риски.</w:t>
      </w:r>
    </w:p>
    <w:p w14:paraId="2B61423F" w14:textId="0B580614" w:rsidR="00DE4AA0" w:rsidRPr="00E95340" w:rsidRDefault="00DE4AA0" w:rsidP="00DE4AA0">
      <w:r w:rsidRPr="00E95340">
        <w:t xml:space="preserve">Андрей Исаев,   заместитель руководителя фракции "Единая Россия" в Государственной  Думе </w:t>
      </w:r>
    </w:p>
    <w:p w14:paraId="5CE79A1C" w14:textId="77777777" w:rsidR="00B76250" w:rsidRPr="00975382" w:rsidRDefault="00B76250" w:rsidP="00B76250">
      <w:pPr>
        <w:pStyle w:val="2"/>
      </w:pPr>
      <w:bookmarkStart w:id="150" w:name="_Toc224037811"/>
      <w:bookmarkStart w:id="151" w:name="_Toc224107524"/>
      <w:r w:rsidRPr="00975382">
        <w:t xml:space="preserve">NEWS.ru, 10.03.2026, </w:t>
      </w:r>
      <w:r w:rsidRPr="00975382">
        <w:rPr>
          <w:rFonts w:eastAsia="Verdana"/>
        </w:rPr>
        <w:t>Доцент Щербаченко: финконсультант может намеренно вводить клиента в заблуждение</w:t>
      </w:r>
      <w:bookmarkEnd w:id="150"/>
      <w:bookmarkEnd w:id="151"/>
    </w:p>
    <w:p w14:paraId="3C101491" w14:textId="77777777" w:rsidR="00B76250" w:rsidRPr="00B76250" w:rsidRDefault="00B76250" w:rsidP="00003821">
      <w:pPr>
        <w:pStyle w:val="3"/>
      </w:pPr>
      <w:bookmarkStart w:id="152" w:name="_Toc224107525"/>
      <w:r w:rsidRPr="00B76250">
        <w:t>Финконсультант может намеренно вводить клиента в заблуждение, продавая сложные продукты под видом безрискового вклада ради высокой комиссии, заявил NEWS.ru доцент Финансового университета при правительстве РФ Петр Щербаченко. По его словам, чаще всего россиянам предлагают инвестиционное страхование жизни, ПИФы или брокерские услуги, которые не попадают под систему госстраховки.</w:t>
      </w:r>
      <w:bookmarkEnd w:id="152"/>
    </w:p>
    <w:p w14:paraId="4FF1C3D5" w14:textId="77777777" w:rsidR="00B76250" w:rsidRPr="00B76250" w:rsidRDefault="00B76250" w:rsidP="00B76250">
      <w:r w:rsidRPr="00B76250">
        <w:t>Мисселинг - это недобросовестная продажа, когда финансовый консультант намеренно вводит клиента в заблуждение, продавая сложный инвестиционный или страховой продукт под видом безопасного вклада. Цель - получить высокую комиссию, скрыв от покупателя риски и отсутствие госстраховки. Чаще всего под видом вклада предлагают инвестиционное страхование жизни, ПИФы или брокерские услуги. Могут навязать страховые полисы и вклады в ценные бумаги. Доходность по этим продуктам бывает выше, но также увеличиваются риски, а процент не гарантирован, - пояснил Щербаченко.</w:t>
      </w:r>
    </w:p>
    <w:p w14:paraId="08F2B553" w14:textId="77777777" w:rsidR="00B76250" w:rsidRPr="00B76250" w:rsidRDefault="00B76250" w:rsidP="00B76250">
      <w:r w:rsidRPr="00B76250">
        <w:t>Доцент призвал граждан внимательно изучать договор и уточнять, с какой именно компанией они имеют дело. По его словам, лучше потратить время на выяснение деталей и показаться занудой, чем потерять свои средства.</w:t>
      </w:r>
    </w:p>
    <w:p w14:paraId="6222D6B1" w14:textId="77777777" w:rsidR="00B76250" w:rsidRPr="00B76250" w:rsidRDefault="00B76250" w:rsidP="00B76250">
      <w:r w:rsidRPr="00B76250">
        <w:t>Вот несколько советов, которые будут полезны во время покупки сложного инвестиционного или страхового продукта. Внимательно читайте договор перед подписанием. Уточняйте все вопросы и не верьте на слово. Особое внимание следует уделить тому, с кем вы заключаете договор, попадают ли ваши инвестиции в госсистему страхования вкладов, гарантируют ли вам доходность? На какой срок вы заключаете договор? Если что-то остается неясным, уточните информацию у менеджера и требуйте разъяснений, пока все не станет понятно. Лучше выглядеть занудой, чем потерять свои сбережения, - заявил Щербаченко.</w:t>
      </w:r>
    </w:p>
    <w:p w14:paraId="6D931E36" w14:textId="77777777" w:rsidR="00B76250" w:rsidRPr="00B76250" w:rsidRDefault="00B76250" w:rsidP="00B76250">
      <w:r w:rsidRPr="00B76250">
        <w:t>Он добавил, что если уже произошел случай мисселинга, то необходимо как можно скорее обратиться в банк или компанию, которая продала финансовый продукт и попросить отменить сделку. По словам доцента, в этом случае нужно написать заявление о расторжении договора и предоставить все необходимые документы.</w:t>
      </w:r>
    </w:p>
    <w:p w14:paraId="3FFAFC9F" w14:textId="77777777" w:rsidR="00B76250" w:rsidRPr="00B76250" w:rsidRDefault="00B76250" w:rsidP="00B76250">
      <w:r w:rsidRPr="00B76250">
        <w:lastRenderedPageBreak/>
        <w:t xml:space="preserve">Ранее президент </w:t>
      </w:r>
      <w:r w:rsidRPr="00B76250">
        <w:rPr>
          <w:b/>
        </w:rPr>
        <w:t>Национальной ассоциации негосударственных пенсионных фондов</w:t>
      </w:r>
      <w:r w:rsidRPr="00B76250">
        <w:t xml:space="preserve"> Сергей </w:t>
      </w:r>
      <w:bookmarkStart w:id="153" w:name="_GoBack"/>
      <w:r w:rsidRPr="00B76250">
        <w:t>Беляков</w:t>
      </w:r>
      <w:bookmarkEnd w:id="153"/>
      <w:r w:rsidRPr="00B76250">
        <w:t xml:space="preserve"> заявил, что банки, предлагающие вклады с учетом программы долгосрочных сбережений, обязаны предупреждать клиентов обо всех нюансах такого продукта. По его словам, в договоре должно быть четко прописано, что ставка по депозиту будет выше только при условии участия в </w:t>
      </w:r>
      <w:r w:rsidRPr="00B76250">
        <w:rPr>
          <w:b/>
        </w:rPr>
        <w:t>ПДС</w:t>
      </w:r>
      <w:r w:rsidRPr="00B76250">
        <w:t>.</w:t>
      </w:r>
    </w:p>
    <w:p w14:paraId="1ABA351C" w14:textId="77777777" w:rsidR="00B76250" w:rsidRPr="00B76250" w:rsidRDefault="008A60BB" w:rsidP="00B76250">
      <w:hyperlink r:id="rId51" w:history="1">
        <w:r w:rsidR="00B76250" w:rsidRPr="00B76250">
          <w:rPr>
            <w:rStyle w:val="a3"/>
          </w:rPr>
          <w:t>https://news.ru/society/nazvana-lovushka-v-kotoruyu-mozhno-popast-pri-investirovanii</w:t>
        </w:r>
      </w:hyperlink>
    </w:p>
    <w:p w14:paraId="1C04CA87" w14:textId="77777777" w:rsidR="00B52181" w:rsidRPr="00975382" w:rsidRDefault="00B52181" w:rsidP="00B52181"/>
    <w:p w14:paraId="1648AE75" w14:textId="77777777" w:rsidR="00111D7C" w:rsidRPr="00975382" w:rsidRDefault="00111D7C" w:rsidP="00111D7C">
      <w:pPr>
        <w:pStyle w:val="251"/>
      </w:pPr>
      <w:bookmarkStart w:id="154" w:name="_Toc99271712"/>
      <w:bookmarkStart w:id="155" w:name="_Toc99318658"/>
      <w:bookmarkStart w:id="156" w:name="_Toc165991078"/>
      <w:bookmarkStart w:id="157" w:name="_Toc224107526"/>
      <w:bookmarkEnd w:id="142"/>
      <w:bookmarkEnd w:id="143"/>
      <w:r w:rsidRPr="00975382">
        <w:lastRenderedPageBreak/>
        <w:t>НОВОСТИ ЗАРУБЕЖНЫХ ПЕНСИОННЫХ СИСТЕМ</w:t>
      </w:r>
      <w:bookmarkEnd w:id="154"/>
      <w:bookmarkEnd w:id="155"/>
      <w:bookmarkEnd w:id="156"/>
      <w:bookmarkEnd w:id="157"/>
    </w:p>
    <w:p w14:paraId="7D59896E" w14:textId="77777777" w:rsidR="00111D7C" w:rsidRPr="00975382" w:rsidRDefault="00111D7C" w:rsidP="00111D7C">
      <w:pPr>
        <w:pStyle w:val="10"/>
      </w:pPr>
      <w:bookmarkStart w:id="158" w:name="_Toc99271713"/>
      <w:bookmarkStart w:id="159" w:name="_Toc99318659"/>
      <w:bookmarkStart w:id="160" w:name="_Toc165991079"/>
      <w:bookmarkStart w:id="161" w:name="_Toc224107527"/>
      <w:r w:rsidRPr="00975382">
        <w:t>Новости пенсионной отрасли стран ближнего зарубежья</w:t>
      </w:r>
      <w:bookmarkEnd w:id="158"/>
      <w:bookmarkEnd w:id="159"/>
      <w:bookmarkEnd w:id="160"/>
      <w:bookmarkEnd w:id="161"/>
    </w:p>
    <w:p w14:paraId="3475A0BD" w14:textId="77777777" w:rsidR="00026830" w:rsidRPr="00975382" w:rsidRDefault="00026830" w:rsidP="00026830">
      <w:pPr>
        <w:pStyle w:val="2"/>
      </w:pPr>
      <w:bookmarkStart w:id="162" w:name="_Toc224107528"/>
      <w:r w:rsidRPr="00975382">
        <w:t>ONT.by, 10.03.2026, Конституционные гарантии для пенсионеров: что вам положено по закону</w:t>
      </w:r>
      <w:bookmarkEnd w:id="162"/>
    </w:p>
    <w:p w14:paraId="1FA44B01" w14:textId="77777777" w:rsidR="00026830" w:rsidRPr="00975382" w:rsidRDefault="00026830" w:rsidP="00003821">
      <w:pPr>
        <w:pStyle w:val="3"/>
      </w:pPr>
      <w:bookmarkStart w:id="163" w:name="_Toc224107529"/>
      <w:r w:rsidRPr="00975382">
        <w:t>15 марта в нашей стране отмечается День Конституции. Это важнейший государственный праздник, символизирующий суверенитет, независимость и фундамент правовой системы. Именно Конституция гарантирует каждому человеку право на жизнь, личную свободу и неприкосновенность, достоинство, а также защиту прав и свобод независимым судом. Обеспечиваются права на бесплатное образование, здоровье, труд, свободу выбора языка общения и защиту частной жизни. Также в Основном законе закреплено право на пенсионное обеспечение. ONT.by рассказывает о конституционных гарантиях для пенсионеров.</w:t>
      </w:r>
      <w:bookmarkEnd w:id="163"/>
    </w:p>
    <w:p w14:paraId="7CDE1EC1" w14:textId="635E9AF7" w:rsidR="00026830" w:rsidRPr="00975382" w:rsidRDefault="00026830" w:rsidP="00026830">
      <w:r w:rsidRPr="00975382">
        <w:t xml:space="preserve">Как уже было сказано, право на пенсионное обеспечение белорусов закреплено в Конституции, а основные аспекты регулируются Законом </w:t>
      </w:r>
      <w:r w:rsidR="00612AFC">
        <w:t>«</w:t>
      </w:r>
      <w:r w:rsidRPr="00975382">
        <w:t>О пенсионном обеспечении</w:t>
      </w:r>
      <w:r w:rsidR="00612AFC">
        <w:t>»</w:t>
      </w:r>
      <w:r w:rsidRPr="00975382">
        <w:t xml:space="preserve"> и другими нормативными актами.</w:t>
      </w:r>
    </w:p>
    <w:p w14:paraId="704ED78F" w14:textId="77777777" w:rsidR="00026830" w:rsidRPr="00975382" w:rsidRDefault="00026830" w:rsidP="00026830">
      <w:r w:rsidRPr="00975382">
        <w:t>В пенсионную систему Республики Беларусь включены несколько сегментов:</w:t>
      </w:r>
    </w:p>
    <w:p w14:paraId="1BB0761F" w14:textId="77777777" w:rsidR="00026830" w:rsidRPr="00975382" w:rsidRDefault="00026830" w:rsidP="00026830">
      <w:r w:rsidRPr="00975382">
        <w:t>·        трудовые (страховые) пенсии;</w:t>
      </w:r>
    </w:p>
    <w:p w14:paraId="5BB04FC3" w14:textId="77777777" w:rsidR="00026830" w:rsidRPr="00975382" w:rsidRDefault="00026830" w:rsidP="00026830">
      <w:r w:rsidRPr="00975382">
        <w:t>·        социальные пенсии;</w:t>
      </w:r>
    </w:p>
    <w:p w14:paraId="15F0D724" w14:textId="77777777" w:rsidR="00026830" w:rsidRPr="00975382" w:rsidRDefault="00026830" w:rsidP="00026830">
      <w:r w:rsidRPr="00975382">
        <w:t>·        профессиональное пенсионное страхование за выполнение работы с особыми условиям труда и отдельными видами профессиональной деятельности;</w:t>
      </w:r>
    </w:p>
    <w:p w14:paraId="537A37C0" w14:textId="77777777" w:rsidR="00026830" w:rsidRPr="00975382" w:rsidRDefault="00026830" w:rsidP="00026830">
      <w:r w:rsidRPr="00975382">
        <w:t>·        добровольное пенсионное обеспечение.</w:t>
      </w:r>
    </w:p>
    <w:p w14:paraId="12B99905" w14:textId="77777777" w:rsidR="00026830" w:rsidRPr="00975382" w:rsidRDefault="00026830" w:rsidP="00026830">
      <w:r w:rsidRPr="00975382">
        <w:t>Кто может рассчитывать на пенсию по возрасту?</w:t>
      </w:r>
    </w:p>
    <w:p w14:paraId="7530073D" w14:textId="77777777" w:rsidR="00026830" w:rsidRPr="00975382" w:rsidRDefault="00026830" w:rsidP="00026830">
      <w:r w:rsidRPr="00975382">
        <w:t>Право на трудовую пенсию предоставляется тем, кто в период трудовой деятельности или иных занятий, подлежащих государственному социальному страхованию, вносил обязательные страховые взносы в бюджет фонда. Эти взносы могли уплачиваться как за них, так и ими самими в случаях, предусмотренных законодательством о социальном страховании.</w:t>
      </w:r>
    </w:p>
    <w:p w14:paraId="4E92B8BA" w14:textId="77777777" w:rsidR="00026830" w:rsidRPr="00975382" w:rsidRDefault="00026830" w:rsidP="00026830">
      <w:r w:rsidRPr="00975382">
        <w:t>Возраст выхода на пенсию для мужчин составляет 63 года, для женщин – 58 лет.</w:t>
      </w:r>
    </w:p>
    <w:p w14:paraId="6DC5A44A" w14:textId="6AAA2B59" w:rsidR="00026830" w:rsidRPr="00975382" w:rsidRDefault="00026830" w:rsidP="00026830">
      <w:r w:rsidRPr="00975382">
        <w:t xml:space="preserve">Подробнее это указывается в законе </w:t>
      </w:r>
      <w:r w:rsidR="00612AFC">
        <w:t>«</w:t>
      </w:r>
      <w:r w:rsidRPr="00975382">
        <w:t>О пенсионном обеспечении</w:t>
      </w:r>
      <w:r w:rsidR="00612AFC">
        <w:t>»</w:t>
      </w:r>
      <w:r w:rsidRPr="00975382">
        <w:t>, согласно которому на пенсию по возрасту могут рассчитывать люди:</w:t>
      </w:r>
    </w:p>
    <w:p w14:paraId="523C9A3A" w14:textId="77777777" w:rsidR="00026830" w:rsidRPr="00975382" w:rsidRDefault="00026830" w:rsidP="00026830">
      <w:r w:rsidRPr="00975382">
        <w:t>достигшие пенсионного возраста;</w:t>
      </w:r>
    </w:p>
    <w:p w14:paraId="79F579E9" w14:textId="77777777" w:rsidR="00026830" w:rsidRPr="00975382" w:rsidRDefault="00026830" w:rsidP="00026830">
      <w:r w:rsidRPr="00975382">
        <w:t>имеющие к моменту выхода на пенсию не менее 20 лет страхового стажа;</w:t>
      </w:r>
    </w:p>
    <w:p w14:paraId="5952CD7D" w14:textId="77777777" w:rsidR="00026830" w:rsidRPr="00975382" w:rsidRDefault="00026830" w:rsidP="00026830">
      <w:r w:rsidRPr="00975382">
        <w:t>имеющие общий трудовой стаж 20 лет (для женщин) и 25 лет (для мужчин).</w:t>
      </w:r>
    </w:p>
    <w:p w14:paraId="58A21956" w14:textId="77777777" w:rsidR="00026830" w:rsidRPr="00975382" w:rsidRDefault="00026830" w:rsidP="00026830">
      <w:r w:rsidRPr="00975382">
        <w:lastRenderedPageBreak/>
        <w:t>У некоторых работников с особыми условиями труда есть право досрочно выйти на пенсию. Досрочную пенсию при наличии 5 лет страхового стажа назначают:</w:t>
      </w:r>
    </w:p>
    <w:p w14:paraId="5DB2EBC8" w14:textId="77777777" w:rsidR="00026830" w:rsidRPr="00975382" w:rsidRDefault="00026830" w:rsidP="00026830">
      <w:r w:rsidRPr="00975382">
        <w:t>матерям военнослужащих, чья смерть связана с исполнением обязанностей военной службы;</w:t>
      </w:r>
    </w:p>
    <w:p w14:paraId="340C34F1" w14:textId="77777777" w:rsidR="00026830" w:rsidRPr="00975382" w:rsidRDefault="00026830" w:rsidP="00026830">
      <w:r w:rsidRPr="00975382">
        <w:t>родителям детей-инвалидов (инвалидов с детства);</w:t>
      </w:r>
    </w:p>
    <w:p w14:paraId="5357E0DC" w14:textId="77777777" w:rsidR="00026830" w:rsidRPr="00975382" w:rsidRDefault="00026830" w:rsidP="00026830">
      <w:r w:rsidRPr="00975382">
        <w:t>многодетным матерям, которые родили пять и более детей;</w:t>
      </w:r>
    </w:p>
    <w:p w14:paraId="6D5A338F" w14:textId="77777777" w:rsidR="00026830" w:rsidRPr="00975382" w:rsidRDefault="00026830" w:rsidP="00026830">
      <w:r w:rsidRPr="00975382">
        <w:t>инвалидам войны;</w:t>
      </w:r>
    </w:p>
    <w:p w14:paraId="3878D469" w14:textId="77777777" w:rsidR="00026830" w:rsidRPr="00975382" w:rsidRDefault="00026830" w:rsidP="00026830">
      <w:r w:rsidRPr="00975382">
        <w:t>инвалидам с детства;</w:t>
      </w:r>
    </w:p>
    <w:p w14:paraId="0E798382" w14:textId="77777777" w:rsidR="00026830" w:rsidRPr="00975382" w:rsidRDefault="00026830" w:rsidP="00026830">
      <w:r w:rsidRPr="00975382">
        <w:t>карликам и лилипутам;</w:t>
      </w:r>
    </w:p>
    <w:p w14:paraId="66B6D104" w14:textId="77777777" w:rsidR="00026830" w:rsidRPr="00975382" w:rsidRDefault="00026830" w:rsidP="00026830">
      <w:r w:rsidRPr="00975382">
        <w:t>лицам, которые до достижения общеустановленного пенсионного возраста являлись инвалидами I и (или) II группы не менее 21 года.</w:t>
      </w:r>
    </w:p>
    <w:p w14:paraId="0E7D688A" w14:textId="77777777" w:rsidR="00026830" w:rsidRPr="00975382" w:rsidRDefault="00026830" w:rsidP="00026830">
      <w:r w:rsidRPr="00975382">
        <w:t>Досрочную пенсию при наличии 10 лет трудового стажа назначают:</w:t>
      </w:r>
    </w:p>
    <w:p w14:paraId="7C2020B0" w14:textId="77777777" w:rsidR="00026830" w:rsidRPr="00975382" w:rsidRDefault="00026830" w:rsidP="00026830">
      <w:r w:rsidRPr="00975382">
        <w:t>женщинам, родившим четверых детей и воспитавшим их до 8-летнего возраста (общий стаж при этом должен составлять не менее 20 лет);</w:t>
      </w:r>
    </w:p>
    <w:p w14:paraId="779306BB" w14:textId="77777777" w:rsidR="00026830" w:rsidRPr="00975382" w:rsidRDefault="00026830" w:rsidP="00026830">
      <w:r w:rsidRPr="00975382">
        <w:t>лицам, имеющим продолжительный общий стаж: мужчины не менее 40 лет, женщины – не менее 35 лет;</w:t>
      </w:r>
    </w:p>
    <w:p w14:paraId="5E762B71" w14:textId="4C091A98" w:rsidR="00026830" w:rsidRPr="00975382" w:rsidRDefault="00026830" w:rsidP="00026830">
      <w:r w:rsidRPr="00975382">
        <w:t xml:space="preserve">лицам, которые длительное время (не менее 10 календарных лет, без учета времени нахождения в социальном отпуске по уходу за детьми) проходили военную службу (службу в военизированных организациях), но не приобрели права на пенсию по нормам закона </w:t>
      </w:r>
      <w:r w:rsidR="00612AFC">
        <w:t>«</w:t>
      </w:r>
      <w:r w:rsidRPr="00975382">
        <w:t>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w:t>
      </w:r>
      <w:r w:rsidR="00612AFC">
        <w:t>»</w:t>
      </w:r>
      <w:r w:rsidRPr="00975382">
        <w:t>, и имеющим общий стаж не менее 25 лет у мужчин и 20 лет у женщин.</w:t>
      </w:r>
    </w:p>
    <w:p w14:paraId="766D8376" w14:textId="77777777" w:rsidR="00026830" w:rsidRPr="00975382" w:rsidRDefault="00026830" w:rsidP="00026830">
      <w:r w:rsidRPr="00975382">
        <w:t>Лицам с длительным (не менее 10 лет) периодом нахождения на инвалидности I или II группы страховой стаж для назначения пенсии по возрасту снижается на 6 месяцев за каждый полный год нахождения на инвалидности.</w:t>
      </w:r>
    </w:p>
    <w:p w14:paraId="625937E8" w14:textId="77777777" w:rsidR="00026830" w:rsidRPr="00975382" w:rsidRDefault="00026830" w:rsidP="00026830">
      <w:r w:rsidRPr="00975382">
        <w:t>Те, кто не удовлетворяет условиям для назначения трудовой пенсии по возрасту, имеют право на социальную пенсию. Размер этой выплаты определяется не на основе средней заработной платы, а исходя из прожиточного минимума.</w:t>
      </w:r>
    </w:p>
    <w:p w14:paraId="13C2AACE" w14:textId="77777777" w:rsidR="00026830" w:rsidRPr="00975382" w:rsidRDefault="00026830" w:rsidP="00026830">
      <w:r w:rsidRPr="00975382">
        <w:t>Пенсия по возрасту предоставляется гражданам на постоянной основе и не связана с их трудоспособностью. Это своего рода признание заслуг и вознаграждение за многолетний труд, которое обеспечивает государство при выполнении определенных условий.</w:t>
      </w:r>
    </w:p>
    <w:p w14:paraId="2E1F6D6A" w14:textId="77777777" w:rsidR="00026830" w:rsidRPr="00975382" w:rsidRDefault="00026830" w:rsidP="00026830">
      <w:r w:rsidRPr="00975382">
        <w:t>На какой размер трудовой пенсии вы можете рассчитывать</w:t>
      </w:r>
    </w:p>
    <w:p w14:paraId="06B5476A" w14:textId="77777777" w:rsidR="00026830" w:rsidRPr="00975382" w:rsidRDefault="00026830" w:rsidP="00026830">
      <w:r w:rsidRPr="00975382">
        <w:t>Величина трудовой пенсии определяется уровнем доходов человека в трудоспособном возрасте. В различных отраслях экономики этот показатель может варьироваться. Однако для оценки общей ситуации в стране Белстат проводит расчеты средней пенсии.</w:t>
      </w:r>
    </w:p>
    <w:p w14:paraId="7381610E" w14:textId="77777777" w:rsidR="00026830" w:rsidRPr="00975382" w:rsidRDefault="00026830" w:rsidP="00026830">
      <w:r w:rsidRPr="00975382">
        <w:t xml:space="preserve">Одним из важных ориентиров является минимальная пенсия. Это наименьший уровень пенсионных выплат, ниже которого пенсии не могут быть начислены в различных категориях. Размер минимальной пенсии составляет 25% от бюджета прожиточного </w:t>
      </w:r>
      <w:r w:rsidRPr="00975382">
        <w:lastRenderedPageBreak/>
        <w:t>минимума. Кроме того, к минимальной пенсии по возрасту прибавляется доплата, которая определяется как 20% от средней заработной платы.</w:t>
      </w:r>
    </w:p>
    <w:p w14:paraId="45755517" w14:textId="77777777" w:rsidR="00026830" w:rsidRPr="00975382" w:rsidRDefault="00026830" w:rsidP="00026830">
      <w:r w:rsidRPr="00975382">
        <w:t>В определенных ситуациях пенсионеры могут получать дополнительные выплаты к своей трудовой пенсии по достижении определенного возраста.</w:t>
      </w:r>
    </w:p>
    <w:p w14:paraId="414E28B3" w14:textId="77777777" w:rsidR="00026830" w:rsidRPr="00975382" w:rsidRDefault="00026830" w:rsidP="00026830">
      <w:r w:rsidRPr="00975382">
        <w:t>Отдельно рассчитывают пенсии по инвалидности. Для лиц I и II группы они установлены в 100% бюджета прожиточного минимума, для лиц III группы – в размере 50%. Матерям-героиням вне зависимости от группы инвалидности назначается пенсия в размере 100% бюджета прожиточного минимума.</w:t>
      </w:r>
    </w:p>
    <w:p w14:paraId="6E7C3098" w14:textId="77777777" w:rsidR="00026830" w:rsidRPr="00975382" w:rsidRDefault="00026830" w:rsidP="00026830">
      <w:r w:rsidRPr="00975382">
        <w:t>Минимальный уровень трудовой пенсии по случаю утраты кормильца составляет 100% от минимального размера пенсии по возрасту. Для детей-сирот и лиц, которые относятся к категории детей-сирот (если они не получают ежемесячную страховую выплату в связи со смертью одного из родителей), размер пенсии увеличен до 200% от минимального уровня пенсии по возрасту.</w:t>
      </w:r>
    </w:p>
    <w:p w14:paraId="2D6121B1" w14:textId="77777777" w:rsidR="00026830" w:rsidRPr="00975382" w:rsidRDefault="00026830" w:rsidP="00026830">
      <w:r w:rsidRPr="00975382">
        <w:t>Какие документы необходимы для пенсии в Беларуси</w:t>
      </w:r>
    </w:p>
    <w:p w14:paraId="0256617D" w14:textId="77777777" w:rsidR="00026830" w:rsidRPr="00975382" w:rsidRDefault="00026830" w:rsidP="00026830">
      <w:r w:rsidRPr="00975382">
        <w:t>Для назначения и выплаты пенсии по возрасту необходимо подать письменное заявление. Заявление следует передать работодателю на последнем месте работы. Если это не представляется возможным (например, для индивидуальных предпринимателей, безработных или творческих работников), то следует обратиться напрямую в управление по труду, занятости и социальной защиты по месту жительства.</w:t>
      </w:r>
    </w:p>
    <w:p w14:paraId="46E6B840" w14:textId="77777777" w:rsidR="00026830" w:rsidRPr="00975382" w:rsidRDefault="00026830" w:rsidP="00026830">
      <w:r w:rsidRPr="00975382">
        <w:t>Вместе с заявлением необходимо подготовить:</w:t>
      </w:r>
    </w:p>
    <w:p w14:paraId="1C373FCE" w14:textId="77777777" w:rsidR="00026830" w:rsidRPr="00975382" w:rsidRDefault="00026830" w:rsidP="00026830">
      <w:r w:rsidRPr="00975382">
        <w:t>паспорт или вид на жительство;</w:t>
      </w:r>
    </w:p>
    <w:p w14:paraId="0E977012" w14:textId="77777777" w:rsidR="00026830" w:rsidRPr="00975382" w:rsidRDefault="00026830" w:rsidP="00026830">
      <w:r w:rsidRPr="00975382">
        <w:t>документы о размере заработка;</w:t>
      </w:r>
    </w:p>
    <w:p w14:paraId="62B318C9" w14:textId="77777777" w:rsidR="00026830" w:rsidRPr="00975382" w:rsidRDefault="00026830" w:rsidP="00026830">
      <w:r w:rsidRPr="00975382">
        <w:t>страховое свидетельство госстрахования;</w:t>
      </w:r>
    </w:p>
    <w:p w14:paraId="0BCAC458" w14:textId="77777777" w:rsidR="00026830" w:rsidRPr="00975382" w:rsidRDefault="00026830" w:rsidP="00026830">
      <w:r w:rsidRPr="00975382">
        <w:t>документы о стаже (трудовая книжка, документы об образовании, военный билет).</w:t>
      </w:r>
    </w:p>
    <w:p w14:paraId="348D3DD4" w14:textId="1BF73879" w:rsidR="00026830" w:rsidRPr="00975382" w:rsidRDefault="008A60BB" w:rsidP="00026830">
      <w:hyperlink r:id="rId52" w:history="1">
        <w:r w:rsidR="00026830" w:rsidRPr="00975382">
          <w:rPr>
            <w:rStyle w:val="a3"/>
          </w:rPr>
          <w:t>https://ont.by/ru/society-ru/view/konstitutsionnye-garantii-dlja-pensionerov-chto-vam-polozheno-po-zakonu-313979-2026</w:t>
        </w:r>
      </w:hyperlink>
      <w:r w:rsidR="00026830" w:rsidRPr="00975382">
        <w:t xml:space="preserve"> </w:t>
      </w:r>
    </w:p>
    <w:p w14:paraId="11AD0872" w14:textId="79AACDF4" w:rsidR="00C92FE6" w:rsidRPr="00975382" w:rsidRDefault="00C92FE6" w:rsidP="00C92FE6">
      <w:pPr>
        <w:pStyle w:val="2"/>
      </w:pPr>
      <w:bookmarkStart w:id="164" w:name="_Toc224107530"/>
      <w:r w:rsidRPr="00975382">
        <w:t>Tengrinews.kz, 10.03.2026, Лечение зубов за счёт пенсионных могут вернуть: названа дата</w:t>
      </w:r>
      <w:bookmarkEnd w:id="164"/>
    </w:p>
    <w:p w14:paraId="3629B5C3" w14:textId="77777777" w:rsidR="00C92FE6" w:rsidRPr="00975382" w:rsidRDefault="00C92FE6" w:rsidP="00003821">
      <w:pPr>
        <w:pStyle w:val="3"/>
      </w:pPr>
      <w:bookmarkStart w:id="165" w:name="_Toc224107531"/>
      <w:r w:rsidRPr="00975382">
        <w:t>В Казахстане рассматривают возможность возобновления использования пенсионных накоплений на лечение, включая стоматологические услуги. Об этом на брифинге в правительстве сообщила председатель правления Отбасы банка Ляззат Ибрагимова, передаёт корреспондент Tengrinews.kz.</w:t>
      </w:r>
      <w:bookmarkEnd w:id="165"/>
    </w:p>
    <w:p w14:paraId="792EC417" w14:textId="77777777" w:rsidR="00C92FE6" w:rsidRPr="00975382" w:rsidRDefault="00C92FE6" w:rsidP="00C92FE6">
      <w:r w:rsidRPr="00975382">
        <w:t>По словам Ибрагимовой, ранее эта программа была востребована среди населения.</w:t>
      </w:r>
    </w:p>
    <w:p w14:paraId="1225A6C9" w14:textId="1D5BB27D" w:rsidR="00C92FE6" w:rsidRPr="00975382" w:rsidRDefault="00612AFC" w:rsidP="00C92FE6">
      <w:r>
        <w:t>«</w:t>
      </w:r>
      <w:r w:rsidR="00C92FE6" w:rsidRPr="00975382">
        <w:t>Это была очень большая и нужная программа. Сейчас продолжается снятие пенсионных накоплений, но ранее люди использовали их и на лечение. К сожалению, из-за 10 процентов населения, которые использовали средства не по целевому назначению, 90 процентов людей лишились этой возможности. Я считаю, что это несправедливо</w:t>
      </w:r>
      <w:r>
        <w:t>»</w:t>
      </w:r>
      <w:r w:rsidR="00C92FE6" w:rsidRPr="00975382">
        <w:t>, — сказала председатель правления Отбасы банка.</w:t>
      </w:r>
    </w:p>
    <w:p w14:paraId="497C2D62" w14:textId="77777777" w:rsidR="00C92FE6" w:rsidRPr="00975382" w:rsidRDefault="00C92FE6" w:rsidP="00C92FE6">
      <w:r w:rsidRPr="00975382">
        <w:lastRenderedPageBreak/>
        <w:t>Как сообщила Ляззат Ибрагимова, сейчас ведётся работа над тем, чтобы сделать процесс максимально прозрачным. Для этого, по её словам, до конца 2026 года планируется перевести механизм получения средств на лечение в онлайн-формат.</w:t>
      </w:r>
    </w:p>
    <w:p w14:paraId="3BE5E391" w14:textId="749A04CA" w:rsidR="00C92FE6" w:rsidRPr="00975382" w:rsidRDefault="00612AFC" w:rsidP="00C92FE6">
      <w:r>
        <w:t>«</w:t>
      </w:r>
      <w:r w:rsidR="00C92FE6" w:rsidRPr="00975382">
        <w:t>Мы находимся в тесном контакте с Министерством здравоохранения. Наша задача — сделать эту услугу доступной и полностью прозрачной. Предполагается, что в системе будут находиться стоматологические клиники и другие медицинские организации. Все услуги будут оформляться онлайн через акты выполненных работ с интеграцией с Минздравом</w:t>
      </w:r>
      <w:r>
        <w:t>»</w:t>
      </w:r>
      <w:r w:rsidR="00C92FE6" w:rsidRPr="00975382">
        <w:t>, — пояснила она.</w:t>
      </w:r>
    </w:p>
    <w:p w14:paraId="7D57F8C8" w14:textId="77777777" w:rsidR="00C92FE6" w:rsidRPr="00975382" w:rsidRDefault="00C92FE6" w:rsidP="00C92FE6">
      <w:r w:rsidRPr="00975382">
        <w:t>При этом Ибрагимова уточнила, что окончательное решение о возобновлении программы принимает Министерство здравоохранения.</w:t>
      </w:r>
    </w:p>
    <w:p w14:paraId="32EFF8F5" w14:textId="4E8EA92E" w:rsidR="00C92FE6" w:rsidRPr="00975382" w:rsidRDefault="00612AFC" w:rsidP="00C92FE6">
      <w:r>
        <w:t>«</w:t>
      </w:r>
      <w:r w:rsidR="00C92FE6" w:rsidRPr="00975382">
        <w:t>Приостановление и прекращение делается приказом министра здравоохранения. Сейчас внутри Отбасы банка идёт разработка портала</w:t>
      </w:r>
      <w:r>
        <w:t>»</w:t>
      </w:r>
      <w:r w:rsidR="00C92FE6" w:rsidRPr="00975382">
        <w:t>, — заявила глава банка.</w:t>
      </w:r>
    </w:p>
    <w:p w14:paraId="3B2EA2D9" w14:textId="77777777" w:rsidR="00C92FE6" w:rsidRPr="00975382" w:rsidRDefault="00C92FE6" w:rsidP="00C92FE6">
      <w:r w:rsidRPr="00975382">
        <w:t>По её словам, сейчас банк занимается приоритетными задачами, связанными с автоматизацией системы и вопросами распределения жилья.</w:t>
      </w:r>
    </w:p>
    <w:p w14:paraId="072A427E" w14:textId="284175EE" w:rsidR="00C92FE6" w:rsidRPr="00975382" w:rsidRDefault="00612AFC" w:rsidP="00C92FE6">
      <w:r>
        <w:t>«</w:t>
      </w:r>
      <w:r w:rsidR="00C92FE6" w:rsidRPr="00975382">
        <w:t>Задача по лечению (снятию пенсионных на лечение зубов — прим.) сейчас у нас стоит в плане на третий-четвертый квартал</w:t>
      </w:r>
      <w:r>
        <w:t>»</w:t>
      </w:r>
      <w:r w:rsidR="00C92FE6" w:rsidRPr="00975382">
        <w:t>, — добавила Ляззат Ибрагимова.</w:t>
      </w:r>
    </w:p>
    <w:p w14:paraId="7B457F36" w14:textId="77777777" w:rsidR="00C92FE6" w:rsidRPr="00975382" w:rsidRDefault="00C92FE6" w:rsidP="00C92FE6">
      <w:r w:rsidRPr="00975382">
        <w:t>Контекст</w:t>
      </w:r>
    </w:p>
    <w:p w14:paraId="342E3799" w14:textId="77777777" w:rsidR="00C92FE6" w:rsidRPr="00975382" w:rsidRDefault="00C92FE6" w:rsidP="00C92FE6">
      <w:r w:rsidRPr="00975382">
        <w:t>Ранее казахстанцы могли использовать часть пенсионных накоплений не только для покупки жилья, но и для лечения, в том числе стоматологического. Однако позже снятие средств на медицинские услуги было ограничено.</w:t>
      </w:r>
    </w:p>
    <w:p w14:paraId="6C17C185" w14:textId="5A66E05A" w:rsidR="00C92FE6" w:rsidRPr="00975382" w:rsidRDefault="00C92FE6" w:rsidP="00C92FE6">
      <w:r w:rsidRPr="00975382">
        <w:t xml:space="preserve">В сентябре 2025 года Министерство здравоохранения Казахстана внесло изменения в приказ от 15 февраля 2021 года </w:t>
      </w:r>
      <w:r w:rsidR="00612AFC">
        <w:t>«</w:t>
      </w:r>
      <w:r w:rsidRPr="00975382">
        <w:t>Об утверждении правил использования единовременных пенсионных выплат на лечение</w:t>
      </w:r>
      <w:r w:rsidR="00612AFC">
        <w:t>»</w:t>
      </w:r>
      <w:r w:rsidRPr="00975382">
        <w:t>. Изменения предполагают полный запрет на использование пенсионных накоплений для лечения зубов.</w:t>
      </w:r>
    </w:p>
    <w:p w14:paraId="6667FC75" w14:textId="77777777" w:rsidR="00C92FE6" w:rsidRPr="00975382" w:rsidRDefault="00C92FE6" w:rsidP="00C92FE6">
      <w:r w:rsidRPr="00975382">
        <w:t>Скандал со стоматологиями</w:t>
      </w:r>
    </w:p>
    <w:p w14:paraId="3E4CF922" w14:textId="77777777" w:rsidR="00C92FE6" w:rsidRPr="00975382" w:rsidRDefault="00C92FE6" w:rsidP="00C92FE6">
      <w:r w:rsidRPr="00975382">
        <w:t>Накануне Отбасы банк сообщил, что приём заявлений на стоматологические услуги временно приостанавливается. В банке объяснили это многочисленными фактами нецелевого использования средств и подделки документов.</w:t>
      </w:r>
    </w:p>
    <w:p w14:paraId="29FE6505" w14:textId="77777777" w:rsidR="00C92FE6" w:rsidRPr="00975382" w:rsidRDefault="00C92FE6" w:rsidP="00C92FE6">
      <w:r w:rsidRPr="00975382">
        <w:t>Материалы с подозрительными схемами Отбасы банк передал в правоохранительные органы. Агентство по финансовому мониторингу (АФМ) начало проверки ряда стоматологических клиник, деятельность которых вызывает сомнения в целевом использовании пенсионных излишков. В частности, речь шла о клиниках в городе Атырау.</w:t>
      </w:r>
    </w:p>
    <w:p w14:paraId="1F76383A" w14:textId="11C0A702" w:rsidR="00C92FE6" w:rsidRPr="00975382" w:rsidRDefault="00C92FE6" w:rsidP="00C92FE6">
      <w:r w:rsidRPr="00975382">
        <w:t xml:space="preserve">Как сообщалось, в этом городе изоляторы временного содержания и стоянка департамента экономических расследований оказались переполнены из-за массовых задержаний по </w:t>
      </w:r>
      <w:r w:rsidR="00612AFC">
        <w:t>«</w:t>
      </w:r>
      <w:r w:rsidRPr="00975382">
        <w:t>стоматологическому делу</w:t>
      </w:r>
      <w:r w:rsidR="00612AFC">
        <w:t>»</w:t>
      </w:r>
      <w:r w:rsidRPr="00975382">
        <w:t>. Число подозреваемых приблизилось к 50.</w:t>
      </w:r>
    </w:p>
    <w:p w14:paraId="1557C085" w14:textId="77777777" w:rsidR="00C92FE6" w:rsidRPr="00975382" w:rsidRDefault="00C92FE6" w:rsidP="00C92FE6">
      <w:r w:rsidRPr="00975382">
        <w:t>Глава АФМ Жанат Элиманов доложил Президенту Касым-Жомарту Токаеву о резонансных фактах незаконного обналичивания пенсионных накоплений. Агентство выявило необоснованное изъятие 200 миллиардов тенге из ЕНПФ под видом оплаты стоматологических услуг. Средства выводились через фиктивные схемы, в которых были задействованы частные клиники.</w:t>
      </w:r>
    </w:p>
    <w:p w14:paraId="6EFA3360" w14:textId="51C1B16E" w:rsidR="00111D7C" w:rsidRDefault="008A60BB" w:rsidP="00C92FE6">
      <w:hyperlink r:id="rId53" w:history="1">
        <w:r w:rsidR="00C92FE6" w:rsidRPr="00975382">
          <w:rPr>
            <w:rStyle w:val="a3"/>
          </w:rPr>
          <w:t>https://tengrinews.kz/tengri-health/lechenie-zubov-za-scht-pensionnyih-mogut-vernut-nazvana-data-594366/</w:t>
        </w:r>
      </w:hyperlink>
    </w:p>
    <w:p w14:paraId="0A76C720" w14:textId="4DE5A810" w:rsidR="006A11FD" w:rsidRPr="00741FA0" w:rsidRDefault="006A11FD" w:rsidP="006A11FD">
      <w:pPr>
        <w:pStyle w:val="2"/>
      </w:pPr>
      <w:bookmarkStart w:id="166" w:name="_Toc224107532"/>
      <w:r>
        <w:rPr>
          <w:lang w:val="en-US"/>
        </w:rPr>
        <w:t>Gurk</w:t>
      </w:r>
      <w:r w:rsidRPr="006A11FD">
        <w:t>.</w:t>
      </w:r>
      <w:r>
        <w:rPr>
          <w:lang w:val="en-US"/>
        </w:rPr>
        <w:t>kz</w:t>
      </w:r>
      <w:r w:rsidRPr="006A11FD">
        <w:t>, 10.03.2026, Запуск единой интернет-платформы по инвестиционному управлению пенсионными активами invest.enpf.kz</w:t>
      </w:r>
      <w:bookmarkEnd w:id="166"/>
    </w:p>
    <w:p w14:paraId="3FB594F8" w14:textId="77777777" w:rsidR="006A11FD" w:rsidRPr="006A11FD" w:rsidRDefault="006A11FD" w:rsidP="006A11FD">
      <w:pPr>
        <w:pStyle w:val="3"/>
      </w:pPr>
      <w:bookmarkStart w:id="167" w:name="_Toc224107533"/>
      <w:r w:rsidRPr="006A11FD">
        <w:t>«Актуальные вопросы о ЕНПФ»</w:t>
      </w:r>
      <w:bookmarkEnd w:id="167"/>
    </w:p>
    <w:p w14:paraId="6692054A" w14:textId="77777777" w:rsidR="006A11FD" w:rsidRPr="006A11FD" w:rsidRDefault="006A11FD" w:rsidP="006A11FD">
      <w:r w:rsidRPr="006A11FD">
        <w:t>Что представляет собой инернет-платформа по инвеступравлению пенсионными активами введенная ЕНПФ?</w:t>
      </w:r>
    </w:p>
    <w:p w14:paraId="0AE1DEA6" w14:textId="77777777" w:rsidR="006A11FD" w:rsidRPr="006A11FD" w:rsidRDefault="006A11FD" w:rsidP="006A11FD">
      <w:r w:rsidRPr="006A11FD">
        <w:t xml:space="preserve">        Единая информационная интернет-платформа по инвестиционному управлению пенсионными активами граждан </w:t>
      </w:r>
      <w:r w:rsidRPr="006A11FD">
        <w:rPr>
          <w:lang w:val="en-US"/>
        </w:rPr>
        <w:t>invest</w:t>
      </w:r>
      <w:r w:rsidRPr="006A11FD">
        <w:t>.</w:t>
      </w:r>
      <w:r w:rsidRPr="006A11FD">
        <w:rPr>
          <w:lang w:val="en-US"/>
        </w:rPr>
        <w:t>enpf</w:t>
      </w:r>
      <w:r w:rsidRPr="006A11FD">
        <w:t>.</w:t>
      </w:r>
      <w:r w:rsidRPr="006A11FD">
        <w:rPr>
          <w:lang w:val="en-US"/>
        </w:rPr>
        <w:t>kz</w:t>
      </w:r>
      <w:r w:rsidRPr="006A11FD">
        <w:t xml:space="preserve"> объединяет всю ключевую информацию об управляющих инвестиционными портфелями (УИП) в одном цифровом пространстве и обеспечивает системный подход к предоставлению данных об инвестиционной деятельности.</w:t>
      </w:r>
    </w:p>
    <w:p w14:paraId="794DE5EC" w14:textId="77777777" w:rsidR="006A11FD" w:rsidRPr="006A11FD" w:rsidRDefault="006A11FD" w:rsidP="006A11FD">
      <w:r w:rsidRPr="006A11FD">
        <w:t>Какова цель данного проекта?</w:t>
      </w:r>
    </w:p>
    <w:p w14:paraId="3C7A7A7B" w14:textId="77777777" w:rsidR="006A11FD" w:rsidRPr="006A11FD" w:rsidRDefault="006A11FD" w:rsidP="006A11FD">
      <w:r w:rsidRPr="006A11FD">
        <w:t xml:space="preserve">        Целью проекта является повышение информирования населения и формирование устойчивого понимания механизмов инвестирования пенсионных активов за счёт синхронизации публикации данных о доходности пенсионных активов и разъяснения факторов, влияющих на результаты инвестирования.</w:t>
      </w:r>
    </w:p>
    <w:p w14:paraId="098F0B2A" w14:textId="77777777" w:rsidR="006A11FD" w:rsidRPr="006A11FD" w:rsidRDefault="006A11FD" w:rsidP="006A11FD">
      <w:r w:rsidRPr="006A11FD">
        <w:t xml:space="preserve">        Единая информационная интернет-платформа по инвестиционному управлению - это современный цифровой ресурс, предоставляющий вкладчикам возможность в онлайн-режиме анализировать пенсионные инвестиции.</w:t>
      </w:r>
    </w:p>
    <w:p w14:paraId="145FE4E7" w14:textId="77777777" w:rsidR="006A11FD" w:rsidRPr="006A11FD" w:rsidRDefault="006A11FD" w:rsidP="006A11FD">
      <w:r w:rsidRPr="006A11FD">
        <w:t xml:space="preserve">Какая информация доступна вкладчикам на </w:t>
      </w:r>
      <w:r w:rsidRPr="006A11FD">
        <w:rPr>
          <w:lang w:val="en-US"/>
        </w:rPr>
        <w:t>invest</w:t>
      </w:r>
      <w:r w:rsidRPr="006A11FD">
        <w:t>.</w:t>
      </w:r>
      <w:r w:rsidRPr="006A11FD">
        <w:rPr>
          <w:lang w:val="en-US"/>
        </w:rPr>
        <w:t>enpf</w:t>
      </w:r>
      <w:r w:rsidRPr="006A11FD">
        <w:t>.</w:t>
      </w:r>
      <w:r w:rsidRPr="006A11FD">
        <w:rPr>
          <w:lang w:val="en-US"/>
        </w:rPr>
        <w:t>kz</w:t>
      </w:r>
      <w:r w:rsidRPr="006A11FD">
        <w:t>?</w:t>
      </w:r>
    </w:p>
    <w:p w14:paraId="3DDD2FBC" w14:textId="77777777" w:rsidR="006A11FD" w:rsidRPr="006A11FD" w:rsidRDefault="006A11FD" w:rsidP="006A11FD">
      <w:r w:rsidRPr="006A11FD">
        <w:t xml:space="preserve">На портале на </w:t>
      </w:r>
      <w:r w:rsidRPr="006A11FD">
        <w:rPr>
          <w:lang w:val="en-US"/>
        </w:rPr>
        <w:t>invest</w:t>
      </w:r>
      <w:r w:rsidRPr="006A11FD">
        <w:t>.</w:t>
      </w:r>
      <w:r w:rsidRPr="006A11FD">
        <w:rPr>
          <w:lang w:val="en-US"/>
        </w:rPr>
        <w:t>enpf</w:t>
      </w:r>
      <w:r w:rsidRPr="006A11FD">
        <w:t>.</w:t>
      </w:r>
      <w:r w:rsidRPr="006A11FD">
        <w:rPr>
          <w:lang w:val="en-US"/>
        </w:rPr>
        <w:t>kz</w:t>
      </w:r>
      <w:r w:rsidRPr="006A11FD">
        <w:t xml:space="preserve"> на казахском и русском языках пользователям доступны сведения о системе пенсионных накоплений, ценных бумагах, стратегиях (критериях) инвестирования, базовых понятиях, структуре размещения пенсионных активов, а также финансовые показатели каждого УИП, данные о соблюдении УИП регуляторных требований и иные сведения, позволяющие вкладчикам составить свой портрет УИП и его инвестиционной деятельности.</w:t>
      </w:r>
    </w:p>
    <w:p w14:paraId="7E628F15" w14:textId="77777777" w:rsidR="006A11FD" w:rsidRPr="006A11FD" w:rsidRDefault="006A11FD" w:rsidP="006A11FD">
      <w:r w:rsidRPr="006A11FD">
        <w:t xml:space="preserve">        Интернет-ресурс обеспечивает удобный и структурированный доступ к информации о доходности, позволяет в динамике по заданному диапазону периодов сопоставлять различные данные по портфелям пенсионных активов, находящихся в управлении доверительных управляющих (НБРК и УИП). Вкладчик получает инструменты для самостоятельной оценки инвестиционных портфелей, а также выбора управляющего и его стратегии инвестирования, адаптированных под свои цели и ожидания.</w:t>
      </w:r>
    </w:p>
    <w:p w14:paraId="05BF9215" w14:textId="77777777" w:rsidR="006A11FD" w:rsidRPr="006A11FD" w:rsidRDefault="006A11FD" w:rsidP="006A11FD">
      <w:r w:rsidRPr="006A11FD">
        <w:t xml:space="preserve">        Таким образом, единая интернет-платформа становится важным элементом развития цифровых сервисов в пенсионной системе, способствуя более осознанному участию вкладчиков в управлении пенсионным капиталом и формировании своего финансового будущего.</w:t>
      </w:r>
    </w:p>
    <w:p w14:paraId="2776546D" w14:textId="77777777" w:rsidR="006A11FD" w:rsidRPr="006A11FD" w:rsidRDefault="006A11FD" w:rsidP="006A11FD">
      <w:r w:rsidRPr="006A11FD">
        <w:t>Каковы ключевые возможности платформы?Наглядность и доступность информации</w:t>
      </w:r>
    </w:p>
    <w:p w14:paraId="0191A115" w14:textId="77777777" w:rsidR="006A11FD" w:rsidRPr="006A11FD" w:rsidRDefault="006A11FD" w:rsidP="006A11FD">
      <w:r w:rsidRPr="006A11FD">
        <w:lastRenderedPageBreak/>
        <w:t xml:space="preserve">         Все данные представлены в удобном и понятном формате для широкого круга пользователей, что позволяет вкладчику увидеть, куда и каким образом инвестируются его средства</w:t>
      </w:r>
    </w:p>
    <w:p w14:paraId="29E0C89A" w14:textId="77777777" w:rsidR="006A11FD" w:rsidRPr="006A11FD" w:rsidRDefault="006A11FD" w:rsidP="006A11FD">
      <w:r w:rsidRPr="006A11FD">
        <w:t>Сравнение доходности и показателей УИП</w:t>
      </w:r>
    </w:p>
    <w:p w14:paraId="2F7C8693" w14:textId="77777777" w:rsidR="006A11FD" w:rsidRPr="006A11FD" w:rsidRDefault="006A11FD" w:rsidP="006A11FD">
      <w:r w:rsidRPr="006A11FD">
        <w:t xml:space="preserve">         Платформа позволяет сравнивать УИП по ключевым параметрам: доходности структуре портфеля, стоимости условной единицы пенсионных активов, а также по финансовым показателям и результатам инвестиционной деятельности</w:t>
      </w:r>
    </w:p>
    <w:p w14:paraId="555C94E2" w14:textId="77777777" w:rsidR="006A11FD" w:rsidRPr="006A11FD" w:rsidRDefault="006A11FD" w:rsidP="006A11FD">
      <w:r w:rsidRPr="006A11FD">
        <w:t>Осознанный выбор инвестиционной стратегии</w:t>
      </w:r>
    </w:p>
    <w:p w14:paraId="5BC8975D" w14:textId="77777777" w:rsidR="006A11FD" w:rsidRPr="006A11FD" w:rsidRDefault="006A11FD" w:rsidP="006A11FD">
      <w:r w:rsidRPr="006A11FD">
        <w:t xml:space="preserve">          Вкладчик может самостоятельно изучать инвестиционные декларации и принимать решение о передаче пенсионных накоплений в управление выбранному УИП согласно его критерию инвестиционного управления пенсионными активами.</w:t>
      </w:r>
    </w:p>
    <w:p w14:paraId="40392E14" w14:textId="77777777" w:rsidR="006A11FD" w:rsidRPr="006A11FD" w:rsidRDefault="006A11FD" w:rsidP="006A11FD">
      <w:r w:rsidRPr="006A11FD">
        <w:t>Полный информационный контроль вкладчика</w:t>
      </w:r>
    </w:p>
    <w:p w14:paraId="6CA99984" w14:textId="77777777" w:rsidR="006A11FD" w:rsidRPr="006A11FD" w:rsidRDefault="006A11FD" w:rsidP="006A11FD">
      <w:r w:rsidRPr="006A11FD">
        <w:t xml:space="preserve">          Проведя необходимый анализ, пользователь путем перехода с Портала в личный кабинет получает детализированную информацию о своих персональных пенсионных активах. В случае необходимости может осуществить перевод в УИП до 50% обязательных пенсионных взносов, обязательных профессиональных пенсионных взносов и до 100% добровольных пенсионных взносов в доверительное управление УИП.</w:t>
      </w:r>
    </w:p>
    <w:p w14:paraId="01FD56F4" w14:textId="77777777" w:rsidR="006A11FD" w:rsidRPr="006A11FD" w:rsidRDefault="006A11FD" w:rsidP="006A11FD">
      <w:r w:rsidRPr="006A11FD">
        <w:t>Что может сделать вкладчик в личном кабинете?</w:t>
      </w:r>
    </w:p>
    <w:p w14:paraId="6EFD8B2E" w14:textId="77777777" w:rsidR="006A11FD" w:rsidRPr="006A11FD" w:rsidRDefault="006A11FD" w:rsidP="006A11FD">
      <w:r w:rsidRPr="006A11FD">
        <w:t xml:space="preserve">          В личном кабинете вкладчик может в том числе:</w:t>
      </w:r>
    </w:p>
    <w:p w14:paraId="6D9A0033" w14:textId="77777777" w:rsidR="006A11FD" w:rsidRPr="006A11FD" w:rsidRDefault="006A11FD" w:rsidP="006A11FD">
      <w:r w:rsidRPr="006A11FD">
        <w:t>проверить доступную сумму для передачи/возврата в/из УИП/НБ РК; ознакомиться с правилами и условиями подачи заявления о выборе (об изменении) УИП или на возврат пенсионных накоплений, находящихся в доверительном управлении УИП, в доверительное управление НБ РК; подать заявление о выборе (об изменении) УИП или на возврат в НБ РК и отслеживать его статус; получить другие доступные пенсионные услуги.</w:t>
      </w:r>
    </w:p>
    <w:p w14:paraId="48069705" w14:textId="77777777" w:rsidR="006A11FD" w:rsidRPr="006A11FD" w:rsidRDefault="006A11FD" w:rsidP="006A11FD">
      <w:r w:rsidRPr="006A11FD">
        <w:t xml:space="preserve">Интервью по теме: </w:t>
      </w:r>
      <w:r w:rsidRPr="006A11FD">
        <w:rPr>
          <w:lang w:val="en-US"/>
        </w:rPr>
        <w:t>https</w:t>
      </w:r>
      <w:r w:rsidRPr="006A11FD">
        <w:t>://</w:t>
      </w:r>
      <w:r w:rsidRPr="006A11FD">
        <w:rPr>
          <w:lang w:val="en-US"/>
        </w:rPr>
        <w:t>youtu</w:t>
      </w:r>
      <w:r w:rsidRPr="006A11FD">
        <w:t>.</w:t>
      </w:r>
      <w:r w:rsidRPr="006A11FD">
        <w:rPr>
          <w:lang w:val="en-US"/>
        </w:rPr>
        <w:t>be</w:t>
      </w:r>
      <w:r w:rsidRPr="006A11FD">
        <w:t>/</w:t>
      </w:r>
      <w:r w:rsidRPr="006A11FD">
        <w:rPr>
          <w:lang w:val="en-US"/>
        </w:rPr>
        <w:t>IeSVLh</w:t>
      </w:r>
      <w:r w:rsidRPr="006A11FD">
        <w:t>3</w:t>
      </w:r>
      <w:r w:rsidRPr="006A11FD">
        <w:rPr>
          <w:lang w:val="en-US"/>
        </w:rPr>
        <w:t>PL</w:t>
      </w:r>
      <w:r w:rsidRPr="006A11FD">
        <w:t>5</w:t>
      </w:r>
      <w:r w:rsidRPr="006A11FD">
        <w:rPr>
          <w:lang w:val="en-US"/>
        </w:rPr>
        <w:t>k</w:t>
      </w:r>
    </w:p>
    <w:p w14:paraId="04D940B6" w14:textId="77777777" w:rsidR="006A11FD" w:rsidRPr="006A11FD" w:rsidRDefault="006A11FD" w:rsidP="006A11FD">
      <w:r w:rsidRPr="006A11FD">
        <w:t xml:space="preserve">Видеоинструкция: </w:t>
      </w:r>
      <w:r w:rsidRPr="006A11FD">
        <w:rPr>
          <w:lang w:val="en-US"/>
        </w:rPr>
        <w:t>https</w:t>
      </w:r>
      <w:r w:rsidRPr="006A11FD">
        <w:t>://</w:t>
      </w:r>
      <w:r w:rsidRPr="006A11FD">
        <w:rPr>
          <w:lang w:val="en-US"/>
        </w:rPr>
        <w:t>youtu</w:t>
      </w:r>
      <w:r w:rsidRPr="006A11FD">
        <w:t>.</w:t>
      </w:r>
      <w:r w:rsidRPr="006A11FD">
        <w:rPr>
          <w:lang w:val="en-US"/>
        </w:rPr>
        <w:t>be</w:t>
      </w:r>
      <w:r w:rsidRPr="006A11FD">
        <w:t>/</w:t>
      </w:r>
      <w:r w:rsidRPr="006A11FD">
        <w:rPr>
          <w:lang w:val="en-US"/>
        </w:rPr>
        <w:t>ErYGLJhmx</w:t>
      </w:r>
      <w:r w:rsidRPr="006A11FD">
        <w:t>0</w:t>
      </w:r>
      <w:r w:rsidRPr="006A11FD">
        <w:rPr>
          <w:lang w:val="en-US"/>
        </w:rPr>
        <w:t>Y</w:t>
      </w:r>
    </w:p>
    <w:p w14:paraId="4F172CAF" w14:textId="6E73D1B9" w:rsidR="006A11FD" w:rsidRPr="006A11FD" w:rsidRDefault="006A11FD" w:rsidP="006A11FD">
      <w:r w:rsidRPr="006A11FD">
        <w:t>Источник: Акимат области Абай</w:t>
      </w:r>
    </w:p>
    <w:p w14:paraId="5D6A9089" w14:textId="5C37B91A" w:rsidR="006A11FD" w:rsidRPr="006A11FD" w:rsidRDefault="008A60BB" w:rsidP="006A11FD">
      <w:hyperlink r:id="rId54" w:history="1">
        <w:r w:rsidR="006A11FD" w:rsidRPr="00D409ED">
          <w:rPr>
            <w:rStyle w:val="a3"/>
            <w:lang w:val="en-US"/>
          </w:rPr>
          <w:t>https</w:t>
        </w:r>
        <w:r w:rsidR="006A11FD" w:rsidRPr="006A11FD">
          <w:rPr>
            <w:rStyle w:val="a3"/>
          </w:rPr>
          <w:t>://</w:t>
        </w:r>
        <w:r w:rsidR="006A11FD" w:rsidRPr="00D409ED">
          <w:rPr>
            <w:rStyle w:val="a3"/>
            <w:lang w:val="en-US"/>
          </w:rPr>
          <w:t>gurk</w:t>
        </w:r>
        <w:r w:rsidR="006A11FD" w:rsidRPr="006A11FD">
          <w:rPr>
            <w:rStyle w:val="a3"/>
          </w:rPr>
          <w:t>.</w:t>
        </w:r>
        <w:r w:rsidR="006A11FD" w:rsidRPr="00D409ED">
          <w:rPr>
            <w:rStyle w:val="a3"/>
            <w:lang w:val="en-US"/>
          </w:rPr>
          <w:t>kz</w:t>
        </w:r>
        <w:r w:rsidR="006A11FD" w:rsidRPr="006A11FD">
          <w:rPr>
            <w:rStyle w:val="a3"/>
          </w:rPr>
          <w:t>/</w:t>
        </w:r>
        <w:r w:rsidR="006A11FD" w:rsidRPr="00D409ED">
          <w:rPr>
            <w:rStyle w:val="a3"/>
            <w:lang w:val="en-US"/>
          </w:rPr>
          <w:t>news</w:t>
        </w:r>
        <w:r w:rsidR="006A11FD" w:rsidRPr="006A11FD">
          <w:rPr>
            <w:rStyle w:val="a3"/>
          </w:rPr>
          <w:t>/</w:t>
        </w:r>
        <w:r w:rsidR="006A11FD" w:rsidRPr="00D409ED">
          <w:rPr>
            <w:rStyle w:val="a3"/>
            <w:lang w:val="en-US"/>
          </w:rPr>
          <w:t>zapusk</w:t>
        </w:r>
        <w:r w:rsidR="006A11FD" w:rsidRPr="006A11FD">
          <w:rPr>
            <w:rStyle w:val="a3"/>
          </w:rPr>
          <w:t>-</w:t>
        </w:r>
        <w:r w:rsidR="006A11FD" w:rsidRPr="00D409ED">
          <w:rPr>
            <w:rStyle w:val="a3"/>
            <w:lang w:val="en-US"/>
          </w:rPr>
          <w:t>edinoj</w:t>
        </w:r>
        <w:r w:rsidR="006A11FD" w:rsidRPr="006A11FD">
          <w:rPr>
            <w:rStyle w:val="a3"/>
          </w:rPr>
          <w:t>-</w:t>
        </w:r>
        <w:r w:rsidR="006A11FD" w:rsidRPr="00D409ED">
          <w:rPr>
            <w:rStyle w:val="a3"/>
            <w:lang w:val="en-US"/>
          </w:rPr>
          <w:t>internet</w:t>
        </w:r>
        <w:r w:rsidR="006A11FD" w:rsidRPr="006A11FD">
          <w:rPr>
            <w:rStyle w:val="a3"/>
          </w:rPr>
          <w:t>-</w:t>
        </w:r>
        <w:r w:rsidR="006A11FD" w:rsidRPr="00D409ED">
          <w:rPr>
            <w:rStyle w:val="a3"/>
            <w:lang w:val="en-US"/>
          </w:rPr>
          <w:t>platformy</w:t>
        </w:r>
        <w:r w:rsidR="006A11FD" w:rsidRPr="006A11FD">
          <w:rPr>
            <w:rStyle w:val="a3"/>
          </w:rPr>
          <w:t>-</w:t>
        </w:r>
        <w:r w:rsidR="006A11FD" w:rsidRPr="00D409ED">
          <w:rPr>
            <w:rStyle w:val="a3"/>
            <w:lang w:val="en-US"/>
          </w:rPr>
          <w:t>po</w:t>
        </w:r>
        <w:r w:rsidR="006A11FD" w:rsidRPr="006A11FD">
          <w:rPr>
            <w:rStyle w:val="a3"/>
          </w:rPr>
          <w:t>-</w:t>
        </w:r>
        <w:r w:rsidR="006A11FD" w:rsidRPr="00D409ED">
          <w:rPr>
            <w:rStyle w:val="a3"/>
            <w:lang w:val="en-US"/>
          </w:rPr>
          <w:t>investiczionnomu</w:t>
        </w:r>
        <w:r w:rsidR="006A11FD" w:rsidRPr="006A11FD">
          <w:rPr>
            <w:rStyle w:val="a3"/>
          </w:rPr>
          <w:t>-</w:t>
        </w:r>
        <w:r w:rsidR="006A11FD" w:rsidRPr="00D409ED">
          <w:rPr>
            <w:rStyle w:val="a3"/>
            <w:lang w:val="en-US"/>
          </w:rPr>
          <w:t>upravleniyu</w:t>
        </w:r>
        <w:r w:rsidR="006A11FD" w:rsidRPr="006A11FD">
          <w:rPr>
            <w:rStyle w:val="a3"/>
          </w:rPr>
          <w:t>-</w:t>
        </w:r>
        <w:r w:rsidR="006A11FD" w:rsidRPr="00D409ED">
          <w:rPr>
            <w:rStyle w:val="a3"/>
            <w:lang w:val="en-US"/>
          </w:rPr>
          <w:t>pensionny</w:t>
        </w:r>
        <w:r w:rsidR="006A11FD" w:rsidRPr="006A11FD">
          <w:rPr>
            <w:rStyle w:val="a3"/>
          </w:rPr>
          <w:t>-</w:t>
        </w:r>
        <w:r w:rsidR="006A11FD" w:rsidRPr="00D409ED">
          <w:rPr>
            <w:rStyle w:val="a3"/>
            <w:lang w:val="en-US"/>
          </w:rPr>
          <w:t>mi</w:t>
        </w:r>
        <w:r w:rsidR="006A11FD" w:rsidRPr="006A11FD">
          <w:rPr>
            <w:rStyle w:val="a3"/>
          </w:rPr>
          <w:t>-</w:t>
        </w:r>
        <w:r w:rsidR="006A11FD" w:rsidRPr="00D409ED">
          <w:rPr>
            <w:rStyle w:val="a3"/>
            <w:lang w:val="en-US"/>
          </w:rPr>
          <w:t>aktivami</w:t>
        </w:r>
        <w:r w:rsidR="006A11FD" w:rsidRPr="006A11FD">
          <w:rPr>
            <w:rStyle w:val="a3"/>
          </w:rPr>
          <w:t>-</w:t>
        </w:r>
        <w:r w:rsidR="006A11FD" w:rsidRPr="00D409ED">
          <w:rPr>
            <w:rStyle w:val="a3"/>
            <w:lang w:val="en-US"/>
          </w:rPr>
          <w:t>invest</w:t>
        </w:r>
        <w:r w:rsidR="006A11FD" w:rsidRPr="006A11FD">
          <w:rPr>
            <w:rStyle w:val="a3"/>
          </w:rPr>
          <w:t>-</w:t>
        </w:r>
        <w:r w:rsidR="006A11FD" w:rsidRPr="00D409ED">
          <w:rPr>
            <w:rStyle w:val="a3"/>
            <w:lang w:val="en-US"/>
          </w:rPr>
          <w:t>enpf</w:t>
        </w:r>
        <w:r w:rsidR="006A11FD" w:rsidRPr="006A11FD">
          <w:rPr>
            <w:rStyle w:val="a3"/>
          </w:rPr>
          <w:t>-</w:t>
        </w:r>
        <w:r w:rsidR="006A11FD" w:rsidRPr="00D409ED">
          <w:rPr>
            <w:rStyle w:val="a3"/>
            <w:lang w:val="en-US"/>
          </w:rPr>
          <w:t>kz</w:t>
        </w:r>
      </w:hyperlink>
      <w:r w:rsidR="006A11FD" w:rsidRPr="006A11FD">
        <w:t xml:space="preserve"> </w:t>
      </w:r>
    </w:p>
    <w:p w14:paraId="53D2BA7E" w14:textId="714369F0" w:rsidR="001B5518" w:rsidRPr="00975382" w:rsidRDefault="001B5518" w:rsidP="001B5518">
      <w:pPr>
        <w:pStyle w:val="2"/>
      </w:pPr>
      <w:bookmarkStart w:id="168" w:name="_Toc224107534"/>
      <w:r w:rsidRPr="00975382">
        <w:t xml:space="preserve">Vesti.kg, 10.03.2026, Почему у кыргызстанцев </w:t>
      </w:r>
      <w:r w:rsidR="00612AFC">
        <w:t>«</w:t>
      </w:r>
      <w:r w:rsidRPr="00975382">
        <w:t>уменьшились</w:t>
      </w:r>
      <w:r w:rsidR="00612AFC">
        <w:t>»</w:t>
      </w:r>
      <w:r w:rsidRPr="00975382">
        <w:t xml:space="preserve"> пенсионные накопления, рассказали в Соцфонде</w:t>
      </w:r>
      <w:bookmarkEnd w:id="168"/>
    </w:p>
    <w:p w14:paraId="56494E20" w14:textId="33B4EF24" w:rsidR="001B5518" w:rsidRPr="00975382" w:rsidRDefault="001B5518" w:rsidP="00003821">
      <w:pPr>
        <w:pStyle w:val="3"/>
      </w:pPr>
      <w:bookmarkStart w:id="169" w:name="_Toc224107535"/>
      <w:r w:rsidRPr="00975382">
        <w:t xml:space="preserve">В соцсетях кыргызстанцы пожаловались, что суммы их пенсионных накоплений уменьшились. Свои данные граждане отслеживают через приложение </w:t>
      </w:r>
      <w:r w:rsidR="00612AFC">
        <w:t>«</w:t>
      </w:r>
      <w:r w:rsidRPr="00975382">
        <w:t>Тундук</w:t>
      </w:r>
      <w:r w:rsidR="00612AFC">
        <w:t>»</w:t>
      </w:r>
      <w:r w:rsidRPr="00975382">
        <w:t>, и обратили внимание на разницу в суммах за зимние месяцы.</w:t>
      </w:r>
      <w:bookmarkEnd w:id="169"/>
    </w:p>
    <w:p w14:paraId="554714CA" w14:textId="77777777" w:rsidR="001B5518" w:rsidRPr="00975382" w:rsidRDefault="001B5518" w:rsidP="001B5518">
      <w:r w:rsidRPr="00975382">
        <w:t>В свою очередь, в Соцфонде разъяснили, почему так могло произойти.</w:t>
      </w:r>
    </w:p>
    <w:p w14:paraId="22F56A31" w14:textId="77777777" w:rsidR="001B5518" w:rsidRPr="00975382" w:rsidRDefault="001B5518" w:rsidP="001B5518">
      <w:r w:rsidRPr="00975382">
        <w:lastRenderedPageBreak/>
        <w:t>Согласно налоговому законодательству, с 2019 года функции по сбору страховых взносов и приему отчетности полностью передали Налоговой службе. Поэтому формирование данных на личных страховых счетах граждан происходит в несколько этапов. Работодатели через бухгалтерию организаций сдают отчеты по подоходному налогу и страховым взносам в налоговые органы. Затем ГНС передает их в Социальный фонд. После на основании полученных реестров производится автоматическое зачисление сумм на индивидуальные счета застрахованных лиц.</w:t>
      </w:r>
    </w:p>
    <w:p w14:paraId="3BF7A75A" w14:textId="77777777" w:rsidR="001B5518" w:rsidRPr="00975382" w:rsidRDefault="001B5518" w:rsidP="001B5518">
      <w:r w:rsidRPr="00975382">
        <w:t>По данным Соцфонда, случаи, когда пользователь видит уменьшение суммы или некорректное отображение, чаще всего связаны с уточняющими отчетами, которые подают организации.</w:t>
      </w:r>
    </w:p>
    <w:p w14:paraId="26DC0176" w14:textId="68D076D4" w:rsidR="001B5518" w:rsidRPr="00975382" w:rsidRDefault="00612AFC" w:rsidP="001B5518">
      <w:r>
        <w:t>«</w:t>
      </w:r>
      <w:r w:rsidR="001B5518" w:rsidRPr="00975382">
        <w:t>Если бухгалтер предприятия первоначально подал отчет с одной суммой, а позже сдал уточненный (корректировочный) расчет с меньшими показателями, например, из-за исправления ошибок в начислениях, система автоматически обновляет данные на личном счете в соответствии с последним официальным документом от ГНС</w:t>
      </w:r>
      <w:r>
        <w:t>»</w:t>
      </w:r>
      <w:r w:rsidR="001B5518" w:rsidRPr="00975382">
        <w:t>, — пояснили там.</w:t>
      </w:r>
    </w:p>
    <w:p w14:paraId="6130D692" w14:textId="77777777" w:rsidR="001B5518" w:rsidRPr="00975382" w:rsidRDefault="001B5518" w:rsidP="001B5518">
      <w:r w:rsidRPr="00975382">
        <w:t>СФ КР не имеет полномочий самостоятельно менять суммы страховых взносов без документального подтверждения от налоговых органов.</w:t>
      </w:r>
    </w:p>
    <w:p w14:paraId="29A47C8D" w14:textId="56D91691" w:rsidR="001B5518" w:rsidRPr="00975382" w:rsidRDefault="001B5518" w:rsidP="001B5518">
      <w:r w:rsidRPr="00975382">
        <w:t xml:space="preserve">В случае обнаружения расхождений в приложении </w:t>
      </w:r>
      <w:r w:rsidR="00612AFC">
        <w:t>«</w:t>
      </w:r>
      <w:r w:rsidRPr="00975382">
        <w:t>Тундук</w:t>
      </w:r>
      <w:r w:rsidR="00612AFC">
        <w:t>»</w:t>
      </w:r>
      <w:r w:rsidRPr="00975382">
        <w:t xml:space="preserve"> рекомендуют:</w:t>
      </w:r>
    </w:p>
    <w:p w14:paraId="264AFB13" w14:textId="77777777" w:rsidR="001B5518" w:rsidRPr="00975382" w:rsidRDefault="001B5518" w:rsidP="001B5518">
      <w:r w:rsidRPr="00975382">
        <w:t>-обратиться в бухгалтерию по месту работы для уточнения данных в поданных отчетах;</w:t>
      </w:r>
    </w:p>
    <w:p w14:paraId="258ED72E" w14:textId="77777777" w:rsidR="001B5518" w:rsidRPr="00975382" w:rsidRDefault="001B5518" w:rsidP="001B5518">
      <w:r w:rsidRPr="00975382">
        <w:t>-обратиться в районное управление ГНС для проверки корректности переданных сведений;</w:t>
      </w:r>
    </w:p>
    <w:p w14:paraId="73E1B9ED" w14:textId="77777777" w:rsidR="001B5518" w:rsidRPr="00975382" w:rsidRDefault="001B5518" w:rsidP="001B5518">
      <w:r w:rsidRPr="00975382">
        <w:t>-для получения детальной расшифровки по личному счету обратиться в любое региональное управление Социального фонда.</w:t>
      </w:r>
    </w:p>
    <w:p w14:paraId="7261E514" w14:textId="4BB96AD3" w:rsidR="00C92FE6" w:rsidRPr="00975382" w:rsidRDefault="008A60BB" w:rsidP="001B5518">
      <w:hyperlink r:id="rId55" w:history="1">
        <w:r w:rsidR="001B5518" w:rsidRPr="00975382">
          <w:rPr>
            <w:rStyle w:val="a3"/>
          </w:rPr>
          <w:t>https://vesti.kg/obshchestvo/item/148682-pochemu-u-kyrgyzstantsev-umenshilis-pensionnye-nakopleniya-rasskazali-v-sotsfonde.html</w:t>
        </w:r>
      </w:hyperlink>
    </w:p>
    <w:p w14:paraId="2F374F8B" w14:textId="503D3517" w:rsidR="00093EB2" w:rsidRPr="00093EB2" w:rsidRDefault="00093EB2" w:rsidP="00093EB2">
      <w:pPr>
        <w:pStyle w:val="2"/>
      </w:pPr>
      <w:bookmarkStart w:id="170" w:name="_Toc224107536"/>
      <w:r>
        <w:rPr>
          <w:lang w:val="en-US"/>
        </w:rPr>
        <w:t>Media</w:t>
      </w:r>
      <w:r w:rsidRPr="00093EB2">
        <w:t>.</w:t>
      </w:r>
      <w:r>
        <w:rPr>
          <w:lang w:val="en-US"/>
        </w:rPr>
        <w:t>az</w:t>
      </w:r>
      <w:r w:rsidRPr="00093EB2">
        <w:t>, 10.03.2026, Президент Ильхам Алиев подписал указ в связи с изменениями в трудовом и пенсионном законодательстве</w:t>
      </w:r>
      <w:bookmarkEnd w:id="170"/>
    </w:p>
    <w:p w14:paraId="7EB511D6" w14:textId="77777777" w:rsidR="00093EB2" w:rsidRDefault="00093EB2" w:rsidP="00093EB2">
      <w:pPr>
        <w:pStyle w:val="3"/>
      </w:pPr>
      <w:bookmarkStart w:id="171" w:name="_Toc224107537"/>
      <w:r>
        <w:t>Президент Ильхам Алиев подписал закон «О внесении изменений в Трудовой кодекс Азербайджанской Республики, в закон Азербайджанской Республики «Об индивидуальном учёте в системе государственного социального страхования» и в закон Азербайджанской Республики «О трудовых пенсиях»», принятый 27 февраля 2026 года.</w:t>
      </w:r>
      <w:bookmarkEnd w:id="171"/>
    </w:p>
    <w:p w14:paraId="01B9D384" w14:textId="77777777" w:rsidR="00093EB2" w:rsidRDefault="00093EB2" w:rsidP="00093EB2">
      <w:r>
        <w:t>Об этом сообщает Азертадж.</w:t>
      </w:r>
    </w:p>
    <w:p w14:paraId="400D90D1" w14:textId="77777777" w:rsidR="00093EB2" w:rsidRDefault="00093EB2" w:rsidP="00093EB2">
      <w:r>
        <w:t>Закон вступает в силу с 1 июня 2026 года.</w:t>
      </w:r>
    </w:p>
    <w:p w14:paraId="06F76DCA" w14:textId="47CA11A6" w:rsidR="001B5518" w:rsidRPr="00093EB2" w:rsidRDefault="00093EB2" w:rsidP="00093EB2">
      <w:r>
        <w:t xml:space="preserve">Кроме того, глава государства подписал указ о внесении изменений в ряд указов Президента Азербайджанской Республики в связи с применением закона Азербайджанской Республики «О внесении изменений в Трудовой кодекс Азербайджанской Республики, в закон Азербайджанской Республики «Об </w:t>
      </w:r>
      <w:r>
        <w:lastRenderedPageBreak/>
        <w:t>индивидуальном учёте в системе государственного социального страхования» и в закон Азербайджанской Республики «О трудовых пенсиях»».</w:t>
      </w:r>
    </w:p>
    <w:p w14:paraId="232D9568" w14:textId="28635162" w:rsidR="00093EB2" w:rsidRPr="00741FA0" w:rsidRDefault="008A60BB" w:rsidP="00093EB2">
      <w:hyperlink r:id="rId56" w:history="1">
        <w:r w:rsidR="00093EB2" w:rsidRPr="00D409ED">
          <w:rPr>
            <w:rStyle w:val="a3"/>
            <w:lang w:val="en-US"/>
          </w:rPr>
          <w:t>https</w:t>
        </w:r>
        <w:r w:rsidR="00093EB2" w:rsidRPr="00741FA0">
          <w:rPr>
            <w:rStyle w:val="a3"/>
          </w:rPr>
          <w:t>://</w:t>
        </w:r>
        <w:r w:rsidR="00093EB2" w:rsidRPr="00D409ED">
          <w:rPr>
            <w:rStyle w:val="a3"/>
            <w:lang w:val="en-US"/>
          </w:rPr>
          <w:t>media</w:t>
        </w:r>
        <w:r w:rsidR="00093EB2" w:rsidRPr="00741FA0">
          <w:rPr>
            <w:rStyle w:val="a3"/>
          </w:rPr>
          <w:t>.</w:t>
        </w:r>
        <w:r w:rsidR="00093EB2" w:rsidRPr="00D409ED">
          <w:rPr>
            <w:rStyle w:val="a3"/>
            <w:lang w:val="en-US"/>
          </w:rPr>
          <w:t>az</w:t>
        </w:r>
        <w:r w:rsidR="00093EB2" w:rsidRPr="00741FA0">
          <w:rPr>
            <w:rStyle w:val="a3"/>
          </w:rPr>
          <w:t>/</w:t>
        </w:r>
        <w:r w:rsidR="00093EB2" w:rsidRPr="00D409ED">
          <w:rPr>
            <w:rStyle w:val="a3"/>
            <w:lang w:val="en-US"/>
          </w:rPr>
          <w:t>politika</w:t>
        </w:r>
        <w:r w:rsidR="00093EB2" w:rsidRPr="00741FA0">
          <w:rPr>
            <w:rStyle w:val="a3"/>
          </w:rPr>
          <w:t>/</w:t>
        </w:r>
        <w:r w:rsidR="00093EB2" w:rsidRPr="00D409ED">
          <w:rPr>
            <w:rStyle w:val="a3"/>
            <w:lang w:val="en-US"/>
          </w:rPr>
          <w:t>prezident</w:t>
        </w:r>
        <w:r w:rsidR="00093EB2" w:rsidRPr="00741FA0">
          <w:rPr>
            <w:rStyle w:val="a3"/>
          </w:rPr>
          <w:t>-</w:t>
        </w:r>
        <w:r w:rsidR="00093EB2" w:rsidRPr="00D409ED">
          <w:rPr>
            <w:rStyle w:val="a3"/>
            <w:lang w:val="en-US"/>
          </w:rPr>
          <w:t>ilham</w:t>
        </w:r>
        <w:r w:rsidR="00093EB2" w:rsidRPr="00741FA0">
          <w:rPr>
            <w:rStyle w:val="a3"/>
          </w:rPr>
          <w:t>-</w:t>
        </w:r>
        <w:r w:rsidR="00093EB2" w:rsidRPr="00D409ED">
          <w:rPr>
            <w:rStyle w:val="a3"/>
            <w:lang w:val="en-US"/>
          </w:rPr>
          <w:t>aliev</w:t>
        </w:r>
        <w:r w:rsidR="00093EB2" w:rsidRPr="00741FA0">
          <w:rPr>
            <w:rStyle w:val="a3"/>
          </w:rPr>
          <w:t>-</w:t>
        </w:r>
        <w:r w:rsidR="00093EB2" w:rsidRPr="00D409ED">
          <w:rPr>
            <w:rStyle w:val="a3"/>
            <w:lang w:val="en-US"/>
          </w:rPr>
          <w:t>podpisal</w:t>
        </w:r>
        <w:r w:rsidR="00093EB2" w:rsidRPr="00741FA0">
          <w:rPr>
            <w:rStyle w:val="a3"/>
          </w:rPr>
          <w:t>-</w:t>
        </w:r>
        <w:r w:rsidR="00093EB2" w:rsidRPr="00D409ED">
          <w:rPr>
            <w:rStyle w:val="a3"/>
            <w:lang w:val="en-US"/>
          </w:rPr>
          <w:t>ukaz</w:t>
        </w:r>
        <w:r w:rsidR="00093EB2" w:rsidRPr="00741FA0">
          <w:rPr>
            <w:rStyle w:val="a3"/>
          </w:rPr>
          <w:t>-</w:t>
        </w:r>
        <w:r w:rsidR="00093EB2" w:rsidRPr="00D409ED">
          <w:rPr>
            <w:rStyle w:val="a3"/>
            <w:lang w:val="en-US"/>
          </w:rPr>
          <w:t>v</w:t>
        </w:r>
        <w:r w:rsidR="00093EB2" w:rsidRPr="00741FA0">
          <w:rPr>
            <w:rStyle w:val="a3"/>
          </w:rPr>
          <w:t>-</w:t>
        </w:r>
        <w:r w:rsidR="00093EB2" w:rsidRPr="00D409ED">
          <w:rPr>
            <w:rStyle w:val="a3"/>
            <w:lang w:val="en-US"/>
          </w:rPr>
          <w:t>svyazi</w:t>
        </w:r>
        <w:r w:rsidR="00093EB2" w:rsidRPr="00741FA0">
          <w:rPr>
            <w:rStyle w:val="a3"/>
          </w:rPr>
          <w:t>-</w:t>
        </w:r>
        <w:r w:rsidR="00093EB2" w:rsidRPr="00D409ED">
          <w:rPr>
            <w:rStyle w:val="a3"/>
            <w:lang w:val="en-US"/>
          </w:rPr>
          <w:t>s</w:t>
        </w:r>
        <w:r w:rsidR="00093EB2" w:rsidRPr="00741FA0">
          <w:rPr>
            <w:rStyle w:val="a3"/>
          </w:rPr>
          <w:t>-</w:t>
        </w:r>
        <w:r w:rsidR="00093EB2" w:rsidRPr="00D409ED">
          <w:rPr>
            <w:rStyle w:val="a3"/>
            <w:lang w:val="en-US"/>
          </w:rPr>
          <w:t>izmeneniyami</w:t>
        </w:r>
        <w:r w:rsidR="00093EB2" w:rsidRPr="00741FA0">
          <w:rPr>
            <w:rStyle w:val="a3"/>
          </w:rPr>
          <w:t>-</w:t>
        </w:r>
        <w:r w:rsidR="00093EB2" w:rsidRPr="00D409ED">
          <w:rPr>
            <w:rStyle w:val="a3"/>
            <w:lang w:val="en-US"/>
          </w:rPr>
          <w:t>v</w:t>
        </w:r>
        <w:r w:rsidR="00093EB2" w:rsidRPr="00741FA0">
          <w:rPr>
            <w:rStyle w:val="a3"/>
          </w:rPr>
          <w:t>-</w:t>
        </w:r>
        <w:r w:rsidR="00093EB2" w:rsidRPr="00D409ED">
          <w:rPr>
            <w:rStyle w:val="a3"/>
            <w:lang w:val="en-US"/>
          </w:rPr>
          <w:t>trudovom</w:t>
        </w:r>
        <w:r w:rsidR="00093EB2" w:rsidRPr="00741FA0">
          <w:rPr>
            <w:rStyle w:val="a3"/>
          </w:rPr>
          <w:t>-</w:t>
        </w:r>
        <w:r w:rsidR="00093EB2" w:rsidRPr="00D409ED">
          <w:rPr>
            <w:rStyle w:val="a3"/>
            <w:lang w:val="en-US"/>
          </w:rPr>
          <w:t>i</w:t>
        </w:r>
        <w:r w:rsidR="00093EB2" w:rsidRPr="00741FA0">
          <w:rPr>
            <w:rStyle w:val="a3"/>
          </w:rPr>
          <w:t>-</w:t>
        </w:r>
        <w:r w:rsidR="00093EB2" w:rsidRPr="00D409ED">
          <w:rPr>
            <w:rStyle w:val="a3"/>
            <w:lang w:val="en-US"/>
          </w:rPr>
          <w:t>pensionnom</w:t>
        </w:r>
        <w:r w:rsidR="00093EB2" w:rsidRPr="00741FA0">
          <w:rPr>
            <w:rStyle w:val="a3"/>
          </w:rPr>
          <w:t>-</w:t>
        </w:r>
        <w:r w:rsidR="00093EB2" w:rsidRPr="00D409ED">
          <w:rPr>
            <w:rStyle w:val="a3"/>
            <w:lang w:val="en-US"/>
          </w:rPr>
          <w:t>zakonodatelstve</w:t>
        </w:r>
      </w:hyperlink>
      <w:r w:rsidR="00093EB2" w:rsidRPr="00741FA0">
        <w:t xml:space="preserve"> </w:t>
      </w:r>
    </w:p>
    <w:p w14:paraId="2AB20988" w14:textId="77777777" w:rsidR="00093EB2" w:rsidRPr="00741FA0" w:rsidRDefault="00093EB2" w:rsidP="00093EB2"/>
    <w:p w14:paraId="0F91D1CE" w14:textId="77777777" w:rsidR="00111D7C" w:rsidRPr="00975382" w:rsidRDefault="00111D7C" w:rsidP="00111D7C">
      <w:pPr>
        <w:pStyle w:val="10"/>
      </w:pPr>
      <w:bookmarkStart w:id="172" w:name="_Toc99271715"/>
      <w:bookmarkStart w:id="173" w:name="_Toc99318660"/>
      <w:bookmarkStart w:id="174" w:name="_Toc165991080"/>
      <w:bookmarkStart w:id="175" w:name="_Toc224107538"/>
      <w:r w:rsidRPr="00975382">
        <w:t>Новости пенсионной отрасли стран дальнего зарубежья</w:t>
      </w:r>
      <w:bookmarkEnd w:id="172"/>
      <w:bookmarkEnd w:id="173"/>
      <w:bookmarkEnd w:id="174"/>
      <w:bookmarkEnd w:id="175"/>
    </w:p>
    <w:p w14:paraId="682A7CE9" w14:textId="035B9A49" w:rsidR="00CA32BC" w:rsidRPr="00741FA0" w:rsidRDefault="00617611" w:rsidP="00617611">
      <w:pPr>
        <w:pStyle w:val="2"/>
      </w:pPr>
      <w:bookmarkStart w:id="176" w:name="_Toc224107539"/>
      <w:bookmarkEnd w:id="138"/>
      <w:r>
        <w:t>Aussiedlerb</w:t>
      </w:r>
      <w:r>
        <w:rPr>
          <w:lang w:val="en-US"/>
        </w:rPr>
        <w:t>b</w:t>
      </w:r>
      <w:r>
        <w:t>ote</w:t>
      </w:r>
      <w:r w:rsidRPr="00617611">
        <w:t>.</w:t>
      </w:r>
      <w:r>
        <w:rPr>
          <w:lang w:val="en-US"/>
        </w:rPr>
        <w:t>de</w:t>
      </w:r>
      <w:r w:rsidRPr="00617611">
        <w:t>, 10.03.2026, Какое заявление увеличит пенсию в Германии на 128 евро</w:t>
      </w:r>
      <w:bookmarkEnd w:id="176"/>
    </w:p>
    <w:p w14:paraId="0C83CEAF" w14:textId="77777777" w:rsidR="00617611" w:rsidRPr="00617611" w:rsidRDefault="00617611" w:rsidP="00617611">
      <w:pPr>
        <w:pStyle w:val="3"/>
      </w:pPr>
      <w:bookmarkStart w:id="177" w:name="_Toc224107540"/>
      <w:r w:rsidRPr="00617611">
        <w:t>Во многих семьях тема пенсионных выплат вызывает тревогу. В среднем размер государственной пенсии остается невысоким, и, по данным Федерального статистического ведомства, более 7 миллионов пенсионеров живут на сумму менее 1250 евро в месяц. Поэтому возможность повысить будущую пенсию без дополнительных взносов особенно важна.</w:t>
      </w:r>
      <w:bookmarkEnd w:id="177"/>
    </w:p>
    <w:p w14:paraId="3478D9C0" w14:textId="77777777" w:rsidR="00617611" w:rsidRPr="00617611" w:rsidRDefault="00617611" w:rsidP="00617611">
      <w:r w:rsidRPr="00617611">
        <w:t xml:space="preserve">Именно такую возможность дает механизм </w:t>
      </w:r>
      <w:r w:rsidRPr="00617611">
        <w:rPr>
          <w:lang w:val="en-US"/>
        </w:rPr>
        <w:t>Kinder</w:t>
      </w:r>
      <w:r w:rsidRPr="00617611">
        <w:t>­</w:t>
      </w:r>
      <w:r w:rsidRPr="00617611">
        <w:rPr>
          <w:lang w:val="en-US"/>
        </w:rPr>
        <w:t>erziehungszeit</w:t>
      </w:r>
      <w:r w:rsidRPr="00617611">
        <w:t>­</w:t>
      </w:r>
      <w:r w:rsidRPr="00617611">
        <w:rPr>
          <w:lang w:val="en-US"/>
        </w:rPr>
        <w:t>en</w:t>
      </w:r>
      <w:r w:rsidRPr="00617611">
        <w:t xml:space="preserve"> — периодов воспитания детей, которые использует система государственного пенсионного страхования. Родители могут увеличить свою будущую пенсию на сумму до 128 евро в месяц за одного ребенка, если подадут заявление в орган пенсионного страхования.</w:t>
      </w:r>
    </w:p>
    <w:p w14:paraId="7624F6DB" w14:textId="77777777" w:rsidR="00617611" w:rsidRPr="00617611" w:rsidRDefault="00617611" w:rsidP="00617611">
      <w:r w:rsidRPr="00617611">
        <w:t xml:space="preserve">Кто имеет право на </w:t>
      </w:r>
      <w:r w:rsidRPr="00617611">
        <w:rPr>
          <w:lang w:val="en-US"/>
        </w:rPr>
        <w:t>Kindererziehungszeiten</w:t>
      </w:r>
    </w:p>
    <w:p w14:paraId="5D9227EE" w14:textId="77777777" w:rsidR="00617611" w:rsidRPr="00617611" w:rsidRDefault="00617611" w:rsidP="00617611">
      <w:r w:rsidRPr="00617611">
        <w:t>Система пенсионного страхования Германии засчитывает воспитание ребенка как полноценный стаж. Это особенно важно для тех, кто после рождения ребенка временно перестал работать. В результате человек не теряет пенсионные баллы, которые определяют размер будущих выплат.</w:t>
      </w:r>
    </w:p>
    <w:p w14:paraId="2B3FF315" w14:textId="77777777" w:rsidR="00617611" w:rsidRPr="00617611" w:rsidRDefault="00617611" w:rsidP="00617611">
      <w:r w:rsidRPr="00617611">
        <w:t xml:space="preserve">Если ребенок родился в 1992 году или позже, родителям доступны 3 года стажа за его воспитание. При этом многодетные семьи получают этот период за каждого ребенка. Для детей, родившихся до 1992 года, действует другая норма: сегодня можно получить 2 года и 6 месяцев. Эти правила известны как </w:t>
      </w:r>
      <w:r w:rsidRPr="00617611">
        <w:rPr>
          <w:lang w:val="en-US"/>
        </w:rPr>
        <w:t>Muter</w:t>
      </w:r>
      <w:r w:rsidRPr="00617611">
        <w:t>­</w:t>
      </w:r>
      <w:r w:rsidRPr="00617611">
        <w:rPr>
          <w:lang w:val="en-US"/>
        </w:rPr>
        <w:t>rente</w:t>
      </w:r>
      <w:r w:rsidRPr="00617611">
        <w:t xml:space="preserve"> — реформа, которая улучшила условия для старших поколений родителей.</w:t>
      </w:r>
    </w:p>
    <w:p w14:paraId="46F54BD2" w14:textId="77777777" w:rsidR="00617611" w:rsidRPr="00617611" w:rsidRDefault="00617611" w:rsidP="00617611">
      <w:r w:rsidRPr="00617611">
        <w:t xml:space="preserve">Кроме того, правительство Германии приняло решение о </w:t>
      </w:r>
      <w:r w:rsidRPr="00617611">
        <w:rPr>
          <w:lang w:val="en-US"/>
        </w:rPr>
        <w:t>Muter</w:t>
      </w:r>
      <w:r w:rsidRPr="00617611">
        <w:t>­</w:t>
      </w:r>
      <w:r w:rsidRPr="00617611">
        <w:rPr>
          <w:lang w:val="en-US"/>
        </w:rPr>
        <w:t>rente</w:t>
      </w:r>
      <w:r w:rsidRPr="00617611">
        <w:t xml:space="preserve"> Ш. С 2028 года, но с начислением задним числом с 2027 года, все родители смогут получить по 3 года стажа на каждого ребенка, независимо от года рождения.</w:t>
      </w:r>
    </w:p>
    <w:p w14:paraId="50CD41FD" w14:textId="77777777" w:rsidR="00617611" w:rsidRPr="00617611" w:rsidRDefault="00617611" w:rsidP="00617611">
      <w:r w:rsidRPr="00617611">
        <w:t>Важные особенности оформления</w:t>
      </w:r>
    </w:p>
    <w:p w14:paraId="00E4DE14" w14:textId="77777777" w:rsidR="00617611" w:rsidRPr="00617611" w:rsidRDefault="00617611" w:rsidP="00617611">
      <w:r w:rsidRPr="00617611">
        <w:t xml:space="preserve">Во многих случаях родители могут претендовать не только на </w:t>
      </w:r>
      <w:r w:rsidRPr="00617611">
        <w:rPr>
          <w:lang w:val="en-US"/>
        </w:rPr>
        <w:t>Kinder</w:t>
      </w:r>
      <w:r w:rsidRPr="00617611">
        <w:t>­</w:t>
      </w:r>
      <w:r w:rsidRPr="00617611">
        <w:rPr>
          <w:lang w:val="en-US"/>
        </w:rPr>
        <w:t>erziehungszeit</w:t>
      </w:r>
      <w:r w:rsidRPr="00617611">
        <w:t>­</w:t>
      </w:r>
      <w:r w:rsidRPr="00617611">
        <w:rPr>
          <w:lang w:val="en-US"/>
        </w:rPr>
        <w:t>en</w:t>
      </w:r>
      <w:r w:rsidRPr="00617611">
        <w:t xml:space="preserve">, но и на </w:t>
      </w:r>
      <w:r w:rsidRPr="00617611">
        <w:rPr>
          <w:lang w:val="en-US"/>
        </w:rPr>
        <w:t>Kinder</w:t>
      </w:r>
      <w:r w:rsidRPr="00617611">
        <w:t>­</w:t>
      </w:r>
      <w:r w:rsidRPr="00617611">
        <w:rPr>
          <w:lang w:val="en-US"/>
        </w:rPr>
        <w:t>beruck</w:t>
      </w:r>
      <w:r w:rsidRPr="00617611">
        <w:t>­</w:t>
      </w:r>
      <w:r w:rsidRPr="00617611">
        <w:rPr>
          <w:lang w:val="en-US"/>
        </w:rPr>
        <w:t>sich</w:t>
      </w:r>
      <w:r w:rsidRPr="00617611">
        <w:t>­</w:t>
      </w:r>
      <w:r w:rsidRPr="00617611">
        <w:rPr>
          <w:lang w:val="en-US"/>
        </w:rPr>
        <w:t>ti</w:t>
      </w:r>
      <w:r w:rsidRPr="00617611">
        <w:t>­</w:t>
      </w:r>
      <w:r w:rsidRPr="00617611">
        <w:rPr>
          <w:lang w:val="en-US"/>
        </w:rPr>
        <w:t>gungszeit</w:t>
      </w:r>
      <w:r w:rsidRPr="00617611">
        <w:t>­</w:t>
      </w:r>
      <w:r w:rsidRPr="00617611">
        <w:rPr>
          <w:lang w:val="en-US"/>
        </w:rPr>
        <w:t>en</w:t>
      </w:r>
      <w:r w:rsidRPr="00617611">
        <w:t xml:space="preserve"> — дополнительные периоды, которые учитываются до 10-летнего возраста ребенка. Благодаря им в стаже не появляются пробелы, если родитель временно не работает.</w:t>
      </w:r>
    </w:p>
    <w:p w14:paraId="6C420E48" w14:textId="77777777" w:rsidR="00617611" w:rsidRPr="00617611" w:rsidRDefault="00617611" w:rsidP="00617611">
      <w:r w:rsidRPr="00617611">
        <w:t xml:space="preserve">Однако существует несколько правил, предупреждает </w:t>
      </w:r>
      <w:r w:rsidRPr="00617611">
        <w:rPr>
          <w:lang w:val="en-US"/>
        </w:rPr>
        <w:t>t</w:t>
      </w:r>
      <w:r w:rsidRPr="00617611">
        <w:t>‑</w:t>
      </w:r>
      <w:r w:rsidRPr="00617611">
        <w:rPr>
          <w:lang w:val="en-US"/>
        </w:rPr>
        <w:t>online</w:t>
      </w:r>
      <w:r w:rsidRPr="00617611">
        <w:t xml:space="preserve">. Например, периоды воспитания одного и того же ребенка может оформить только один родитель. По умолчанию это мать. Если родители хотят передать право отцу, необходимо подать </w:t>
      </w:r>
      <w:r w:rsidRPr="00617611">
        <w:lastRenderedPageBreak/>
        <w:t>совместное заявление. В однополых семьях период получает биологический родитель, а при усыновлении — тот, кто первым оформил документы.</w:t>
      </w:r>
    </w:p>
    <w:p w14:paraId="2F670CC2" w14:textId="77777777" w:rsidR="00617611" w:rsidRPr="00617611" w:rsidRDefault="00617611" w:rsidP="00617611">
      <w:r w:rsidRPr="00617611">
        <w:t xml:space="preserve">Сколько можно получить за </w:t>
      </w:r>
      <w:r w:rsidRPr="00617611">
        <w:rPr>
          <w:lang w:val="en-US"/>
        </w:rPr>
        <w:t>Kindererziehungszeiten</w:t>
      </w:r>
    </w:p>
    <w:p w14:paraId="70DB4BB5" w14:textId="77777777" w:rsidR="00617611" w:rsidRPr="00617611" w:rsidRDefault="00617611" w:rsidP="00617611">
      <w:r w:rsidRPr="00617611">
        <w:t>Система пенсионного страхования начисляет пенсионные баллы так, будто родитель в эти годы зарабатывал среднюю зарплату по стране. Один год воспитания дает примерно один пенсионный балл. С 1 июля 2026 года его стоимость составляет 42,52 евро в месяц.</w:t>
      </w:r>
    </w:p>
    <w:p w14:paraId="65A68645" w14:textId="77777777" w:rsidR="00617611" w:rsidRPr="00617611" w:rsidRDefault="00617611" w:rsidP="00617611">
      <w:r w:rsidRPr="00617611">
        <w:t>Таким образом, 3 года воспитания ребенка дают возможность повысить пенсию примерно на 128 евро. Если у человека несколько детей, надбавка растет.</w:t>
      </w:r>
    </w:p>
    <w:p w14:paraId="1E71DB91" w14:textId="77777777" w:rsidR="00617611" w:rsidRPr="00617611" w:rsidRDefault="00617611" w:rsidP="00617611">
      <w:r w:rsidRPr="00617611">
        <w:t>Как подать заявление</w:t>
      </w:r>
    </w:p>
    <w:p w14:paraId="71D0C6BD" w14:textId="77777777" w:rsidR="00617611" w:rsidRPr="00617611" w:rsidRDefault="00617611" w:rsidP="00617611">
      <w:r w:rsidRPr="00617611">
        <w:t xml:space="preserve">Государство не назначает </w:t>
      </w:r>
      <w:r w:rsidRPr="00617611">
        <w:rPr>
          <w:lang w:val="en-US"/>
        </w:rPr>
        <w:t>Kinder</w:t>
      </w:r>
      <w:r w:rsidRPr="00617611">
        <w:t>­</w:t>
      </w:r>
      <w:r w:rsidRPr="00617611">
        <w:rPr>
          <w:lang w:val="en-US"/>
        </w:rPr>
        <w:t>erziehungszeit</w:t>
      </w:r>
      <w:r w:rsidRPr="00617611">
        <w:t>­</w:t>
      </w:r>
      <w:r w:rsidRPr="00617611">
        <w:rPr>
          <w:lang w:val="en-US"/>
        </w:rPr>
        <w:t>en</w:t>
      </w:r>
      <w:r w:rsidRPr="00617611">
        <w:t xml:space="preserve"> автоматически. Чтобы получить их, необходимо подать заявление и приложить свидетельство о рождении ребенка. Для оформления используется формуляр </w:t>
      </w:r>
      <w:r w:rsidRPr="00617611">
        <w:rPr>
          <w:lang w:val="en-US"/>
        </w:rPr>
        <w:t>V</w:t>
      </w:r>
      <w:r w:rsidRPr="00617611">
        <w:t>0800, который доступен для скачивания на сайте пенсионного страхования.</w:t>
      </w:r>
    </w:p>
    <w:p w14:paraId="50C47A81" w14:textId="77777777" w:rsidR="00617611" w:rsidRPr="00617611" w:rsidRDefault="00617611" w:rsidP="00617611">
      <w:r w:rsidRPr="00617611">
        <w:t>Проверить, учтены ли периоды воспитания, можно в собственном пенсионном счете. Обычно страхователю отправляют эту информацию вместе с первым официальным уведомлением о будущей пенсии. Если человеку уже исполнилось 43 года, ему часто приходит запрос о подтверждении данных, и в нем тоже нужно указать периоды воспитания.</w:t>
      </w:r>
    </w:p>
    <w:p w14:paraId="3CEAF514" w14:textId="77777777" w:rsidR="00617611" w:rsidRPr="00617611" w:rsidRDefault="00617611" w:rsidP="00617611">
      <w:r w:rsidRPr="00617611">
        <w:t>Почему это важно для будущих пенсионеров</w:t>
      </w:r>
    </w:p>
    <w:p w14:paraId="5ED1A196" w14:textId="77777777" w:rsidR="00617611" w:rsidRPr="00617611" w:rsidRDefault="00617611" w:rsidP="00617611">
      <w:r w:rsidRPr="00617611">
        <w:t xml:space="preserve">Во-первых, </w:t>
      </w:r>
      <w:r w:rsidRPr="00617611">
        <w:rPr>
          <w:lang w:val="en-US"/>
        </w:rPr>
        <w:t>Kinder</w:t>
      </w:r>
      <w:r w:rsidRPr="00617611">
        <w:t>­</w:t>
      </w:r>
      <w:r w:rsidRPr="00617611">
        <w:rPr>
          <w:lang w:val="en-US"/>
        </w:rPr>
        <w:t>erziehungszeit</w:t>
      </w:r>
      <w:r w:rsidRPr="00617611">
        <w:t>­</w:t>
      </w:r>
      <w:r w:rsidRPr="00617611">
        <w:rPr>
          <w:lang w:val="en-US"/>
        </w:rPr>
        <w:t>en</w:t>
      </w:r>
      <w:r w:rsidRPr="00617611">
        <w:t xml:space="preserve"> помогают получить минимальный необходимый стаж — 5 лет, без которого нельзя оформить государственную пенсию. Во-вторых, они существенно увеличивают размер выплат, особенно если родитель на несколько лет выпал из рабочей деятельности.</w:t>
      </w:r>
    </w:p>
    <w:p w14:paraId="1BFB6772" w14:textId="54525DED" w:rsidR="00617611" w:rsidRPr="00741FA0" w:rsidRDefault="008A60BB" w:rsidP="00617611">
      <w:hyperlink r:id="rId57" w:history="1">
        <w:r w:rsidR="00617611" w:rsidRPr="00D409ED">
          <w:rPr>
            <w:rStyle w:val="a3"/>
          </w:rPr>
          <w:t>https://aussiedlerbote.de/2026/03/kakoe-zayavlenie-na-128-evro-uvelichit-pensiyu-v-germanii/</w:t>
        </w:r>
      </w:hyperlink>
    </w:p>
    <w:p w14:paraId="123A7BF6" w14:textId="77777777" w:rsidR="00617611" w:rsidRPr="00741FA0" w:rsidRDefault="00617611" w:rsidP="00617611"/>
    <w:p w14:paraId="3B27C680" w14:textId="77777777" w:rsidR="0042278A" w:rsidRPr="00975382" w:rsidRDefault="0042278A" w:rsidP="0042278A"/>
    <w:p w14:paraId="36D61481" w14:textId="77777777" w:rsidR="00412811" w:rsidRPr="00412811" w:rsidRDefault="00412811" w:rsidP="00412811">
      <w:pPr>
        <w:pStyle w:val="10"/>
      </w:pPr>
      <w:bookmarkStart w:id="178" w:name="_Toc224107541"/>
      <w:r w:rsidRPr="00975382">
        <w:t>Макроэкономика</w:t>
      </w:r>
      <w:bookmarkEnd w:id="178"/>
    </w:p>
    <w:p w14:paraId="295F7A57" w14:textId="63DD8B20" w:rsidR="00741FA0" w:rsidRPr="00741FA0" w:rsidRDefault="00741FA0" w:rsidP="00741FA0">
      <w:pPr>
        <w:pStyle w:val="2"/>
      </w:pPr>
      <w:bookmarkStart w:id="179" w:name="_Toc224107542"/>
      <w:r>
        <w:t>Ведомости, 11.03.2026</w:t>
      </w:r>
      <w:r w:rsidRPr="00741FA0">
        <w:t xml:space="preserve">, </w:t>
      </w:r>
      <w:r>
        <w:t>АРФГ назвала основные нарушения при продаже банками инвестиционных продуктов</w:t>
      </w:r>
      <w:bookmarkEnd w:id="179"/>
    </w:p>
    <w:p w14:paraId="46AE1136" w14:textId="77777777" w:rsidR="00741FA0" w:rsidRDefault="00741FA0" w:rsidP="00741FA0">
      <w:pPr>
        <w:pStyle w:val="3"/>
      </w:pPr>
      <w:bookmarkStart w:id="180" w:name="_Toc224107543"/>
      <w:r>
        <w:t>Основная часть недобросовестных практик в офисах банков при продаже инвестиционных продуктов - это отсутствие информирования о рисках таких продуктов и гарантирование получения доходности. В случае с продажей страховых продуктов их чаще всего сравнивают со вкладами. Это следует из мониторинга Ассоциации развития финансовой грамотности (АРФГ), итоги которого есть у "Ведомостей".</w:t>
      </w:r>
      <w:bookmarkEnd w:id="180"/>
    </w:p>
    <w:p w14:paraId="1ED72427" w14:textId="77777777" w:rsidR="00741FA0" w:rsidRDefault="00741FA0" w:rsidP="00741FA0">
      <w:r>
        <w:t>Проверка на добросовестность</w:t>
      </w:r>
    </w:p>
    <w:p w14:paraId="3E92B659" w14:textId="77777777" w:rsidR="00741FA0" w:rsidRDefault="00741FA0" w:rsidP="00741FA0">
      <w:r>
        <w:lastRenderedPageBreak/>
        <w:t>В период с 6 по 27 октября 2025 г. волонтеры АРФГ 151 раз посетили 23 кредитные организации с универсальной лицензией (девять из них относятся к системно значимым) в 12 городах России и 15 раз позвонили по телефону. Они посетили как офисы, в которых ранее уже проводили мониторинг, так и те, в которые не совершали визитов до этого. В общей сложности волонтеры проанализировали 284 предложения по инвестиционным и страховым продуктам и услугам. Из них было зафиксировано 62 случая с признаками некорректного информирования потребителей или применения неприемлемых практик продаж финансовых продуктов и услуг.</w:t>
      </w:r>
    </w:p>
    <w:p w14:paraId="1D6A476E" w14:textId="77777777" w:rsidR="00741FA0" w:rsidRDefault="00741FA0" w:rsidP="00741FA0">
      <w:r>
        <w:t>Около половины - 29 - случаев пришлось на недобросовестные практики при продаже продуктов и услуг брокеров и управляющих компаний. Чаще всего клиентам не говорят о потенциальных рисках, связанных с приобретением инвестпродуктов, - 15 случаев, или 52%. В шести случаях (21%) консультанты в банках гарантировали получение дохода и еще в пяти случаях (17%) ненадлежащим образом устно информировали о договоре долгосрочных сбережений. Также волонтеры выявили три случая (10%) иного ненадлежащего информирования о продуктах.</w:t>
      </w:r>
    </w:p>
    <w:p w14:paraId="11430B4C" w14:textId="77777777" w:rsidR="00741FA0" w:rsidRDefault="00741FA0" w:rsidP="00741FA0">
      <w:r>
        <w:t>При предложении в офисах страховых продуктов волонтеры столкнулись с 33 случаями недобросовестных практик. Девять раз (27%) такие продукты сравнивали со вкладом, восемь раз (25%) в банках информировали потребителей о том, что деньги по договорам страхования жизни застрахованы.</w:t>
      </w:r>
    </w:p>
    <w:p w14:paraId="54152F43" w14:textId="77777777" w:rsidR="00741FA0" w:rsidRDefault="00741FA0" w:rsidP="00741FA0">
      <w:r>
        <w:t>Помимо этого АРФГ выявила семь случаев (21%) предоставления информации об отсутствии каких-либо рисков инвестирования и девять случаев (27%) с иными признаками ненадлежащего информирования. Большинство волонтеров не дошло до заключения договора страхования, в связи с этим проверка соблюдения требований на этом этапе не проводилась.</w:t>
      </w:r>
    </w:p>
    <w:p w14:paraId="4BC2F036" w14:textId="77777777" w:rsidR="00741FA0" w:rsidRDefault="00741FA0" w:rsidP="00741FA0">
      <w:r>
        <w:t>По сравнению с прошлым мониторингом, проведенным весной 2025 г., общее число выявленных недобросовестных практик сократилось, отмечают в АРФГ. Тогда волонтеры провели 173 проверочных мероприятия, проанализировав около 300 предложений по инвестиционным и страховым продуктам и услугам. В ходе исследования было выявлено 74 случая с признаками недобросовестных практик и некорректного информирования - 43 по инвестпродуктам и 31 по страховым продуктам.</w:t>
      </w:r>
    </w:p>
    <w:p w14:paraId="10861D6A" w14:textId="77777777" w:rsidR="00741FA0" w:rsidRDefault="00741FA0" w:rsidP="00741FA0">
      <w:r>
        <w:t>АРФГ проводила мониторинг в регионах, разделив их на три группы по уровню добросовестности менеджеров в ходе консультаций. Каждому городу присвоен показатель - количество выявленных случаев на одну консультацию. В группу с максимальной концентрацией практик с признаками недобросовестных вошло четыре города - Ростов-на-Дону (0,65 случая на консультацию), Москва (0,44), Петрозаводск (0,41) и Краснодар (0,31). Во второй группе со средней концентрацией оказались Саратов (0,15), Пермь (0,15), Калининград (0,11) и Череповец (0,11). В третьей - Сургут (0,08), Eкатеринбург (0,07), Орел (0) и Челябинск (0).</w:t>
      </w:r>
    </w:p>
    <w:p w14:paraId="04231E2A" w14:textId="77777777" w:rsidR="00741FA0" w:rsidRDefault="00741FA0" w:rsidP="00741FA0">
      <w:r>
        <w:t>Работа над ошибками</w:t>
      </w:r>
    </w:p>
    <w:p w14:paraId="5248DCA4" w14:textId="77777777" w:rsidR="00741FA0" w:rsidRDefault="00741FA0" w:rsidP="00741FA0">
      <w:r>
        <w:t xml:space="preserve">Данные мониторинга показывают, что, несмотря на прогресс в качестве консультирования, проблема отдельных случаев некорректного информирования сохраняется, говорит генеральный директор АРФГ Эльман Мехтиев. Тот факт, что в среднем каждая пятая консультация содержит такие признаки, может стать основанием </w:t>
      </w:r>
      <w:r>
        <w:lastRenderedPageBreak/>
        <w:t>для реализации корректирующих действий со стороны финансовых организаций, считает он.</w:t>
      </w:r>
    </w:p>
    <w:p w14:paraId="50455FEF" w14:textId="77777777" w:rsidR="00741FA0" w:rsidRDefault="00741FA0" w:rsidP="00741FA0">
      <w:r>
        <w:t>По всем финансовым продуктам есть прописанные требования качественного раскрытия информации - и по страховым продуктам они появились в первую очередь, говорит заместитель руководителя проекта Народного фронта "За права заемщиков", куратор платформы "Мышеловка" Алла Храпунова. В таких документах продуманы специальные строки и выделены крупным шрифтом параметры, которые предупреждают о потенциальных потерях, рисках, отсутствии страхования со стороны государства, условия расчета доходности и т. д. - все для того, чтобы потребитель ознакомился с важной информацией, указывает она.</w:t>
      </w:r>
    </w:p>
    <w:p w14:paraId="107E444B" w14:textId="77777777" w:rsidR="00741FA0" w:rsidRDefault="00741FA0" w:rsidP="00741FA0">
      <w:r>
        <w:t>Но к сожалению, многие клиенты не читают финансовые документы, а слепо доверяют консультациям менеджеров, добавляет Храпунова. Поэтому из-за некачественного информирования полезные инструменты требуют вмешательства регулятора и дополнительных ограничений, считает она.</w:t>
      </w:r>
    </w:p>
    <w:p w14:paraId="570EBD5F" w14:textId="77777777" w:rsidR="00741FA0" w:rsidRDefault="00741FA0" w:rsidP="00741FA0">
      <w:r>
        <w:t>Для банков существуют четкие нормативные правила по информированию клиентов - они закреплены в поведенческом надзоре ЦБ для защиты клиентов от мисселинга, говорит руководитель кластера сбережений и инвестиций "ОТП банка" Никита Казанцев. Указание ЦБ № 6057-У обязывает банки информировать о рисках инвестиционных продуктов, отсутствии гарантии дохода и незащищенности вложений системой АСВ с подписью клиента под каждым разделом, напоминает он. Для страховых продуктов (ИСЖ/НСЖ) есть аналогичные требования по раскрытию рисков, расчету дохода, периоду охлаждения и комиссиям, установленные разными указаниями ЦБ, добавляет Казанцев. Банки также проверяются самим регулятором на недобросовестные практики, включая гарантию доходности или сравнение со вкладами, отмечает он.</w:t>
      </w:r>
    </w:p>
    <w:p w14:paraId="6B83D454" w14:textId="77777777" w:rsidR="00741FA0" w:rsidRDefault="00741FA0" w:rsidP="00741FA0">
      <w:r>
        <w:t>Для системной работы с недобросовестными практиками в ПСБ функционирует центр развития продаж продуктов благосостояния, говорит директор по развитию продаж продуктов благосостояния ПСБ Максим Быковец. В его задачи входит обучение и тестирование менеджеров по продажам, контроль за организацией продаж инвестиционных продуктов и предотвращение недобросовестных практик и мисселинга. ПСБ также перестроил подход к реализации инвестиционных продуктов - в основе новой модели лежит формирование исключительно целевого предложения для клиентов, отметил Быковец.</w:t>
      </w:r>
    </w:p>
    <w:p w14:paraId="3B758D28" w14:textId="77777777" w:rsidR="00741FA0" w:rsidRDefault="00741FA0" w:rsidP="00741FA0">
      <w:r>
        <w:t>Помимо этого есть автоматизация процесса риск-профилирования, что позволяет учитывать в продуктовом предложении клиентский сегмент и особенности риск-профиля человека, указал эксперт. В ближайших планах банка запуск сервисных звонков клиентам в первые дни после приобретения продуктов УК ПСБ с предоставлением возможности безубыточного выхода из продукта при выявлении недобросовестной продажи, добавил он.</w:t>
      </w:r>
    </w:p>
    <w:p w14:paraId="27B50DED" w14:textId="77777777" w:rsidR="00741FA0" w:rsidRDefault="00741FA0" w:rsidP="00741FA0">
      <w:r>
        <w:t>В "ОТП банке" проводят регулярный внутренний контроль за продажами инвестиционных и страховых продуктов, говорит Казанцев. Меры включают обучение сотрудников, мониторинг звонков и консультаций, анализ жалоб клиентов, а также внедрение стандартов Ассоциации банков России по предупреждению мисселинга, перечисляет он. При выявлении нарушений применяются дисциплинарные меры, добавляет Казанцев без уточнения.</w:t>
      </w:r>
    </w:p>
    <w:p w14:paraId="67E40121" w14:textId="77777777" w:rsidR="00741FA0" w:rsidRDefault="00741FA0" w:rsidP="00741FA0">
      <w:r>
        <w:lastRenderedPageBreak/>
        <w:t>В Сбербанке, ВТБ, Альфа-банке, Газпромбанке, МКБ, Совкомбанке, Т-банке, Россельхозбанке, Райффайзенбанке, банке Дом.РФ, банке "Уралсиб", Новикомбанке, банке "Санкт-Петербург", банке "Ак барс" и "Абсолют банке" не ответили на запрос "Ведомостей".</w:t>
      </w:r>
    </w:p>
    <w:p w14:paraId="310C4C7F" w14:textId="77777777" w:rsidR="00741FA0" w:rsidRDefault="00741FA0" w:rsidP="00741FA0">
      <w:r>
        <w:t>***</w:t>
      </w:r>
    </w:p>
    <w:p w14:paraId="3FDF6121" w14:textId="77777777" w:rsidR="00741FA0" w:rsidRDefault="00741FA0" w:rsidP="00741FA0">
      <w:r>
        <w:t>391 700</w:t>
      </w:r>
    </w:p>
    <w:p w14:paraId="779E0348" w14:textId="77777777" w:rsidR="00741FA0" w:rsidRDefault="00741FA0" w:rsidP="00741FA0">
      <w:r>
        <w:t>жалоб поступило в Банк России от потребителей в 2025 г. Это на 15,9% больше, чем за 2024 г., сообщал регулятор. На банки пришлось 60% всех обращений, или 235 200 шт. Среди крупных категорий снижение числа жалоб отмечено, в частности, по вопросам потребительского и автокредитования (главным образом за счет жалоб, связанных с недобросовестными практиками), а также на кибермошенничество и социальный инжиниринг.</w:t>
      </w:r>
    </w:p>
    <w:p w14:paraId="4DDD6BF5" w14:textId="03F0C843" w:rsidR="00CA32BC" w:rsidRDefault="00741FA0" w:rsidP="00741FA0">
      <w:pPr>
        <w:rPr>
          <w:lang w:val="en-US"/>
        </w:rPr>
      </w:pPr>
      <w:r>
        <w:t>Наталья Заруцкая</w:t>
      </w:r>
    </w:p>
    <w:p w14:paraId="10541BBD" w14:textId="77777777" w:rsidR="00741FA0" w:rsidRPr="00741FA0" w:rsidRDefault="00741FA0" w:rsidP="00741FA0">
      <w:pPr>
        <w:rPr>
          <w:lang w:val="en-US"/>
        </w:rPr>
      </w:pPr>
    </w:p>
    <w:sectPr w:rsidR="00741FA0" w:rsidRPr="00741FA0" w:rsidSect="00B01BEA">
      <w:headerReference w:type="default" r:id="rId58"/>
      <w:footerReference w:type="default" r:id="rId5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33108" w14:textId="77777777" w:rsidR="008A60BB" w:rsidRDefault="008A60BB">
      <w:r>
        <w:separator/>
      </w:r>
    </w:p>
  </w:endnote>
  <w:endnote w:type="continuationSeparator" w:id="0">
    <w:p w14:paraId="4F4D323B" w14:textId="77777777" w:rsidR="008A60BB" w:rsidRDefault="008A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2E853FF"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CF73D0" w:rsidRPr="00CF73D0">
      <w:rPr>
        <w:rFonts w:ascii="Cambria" w:hAnsi="Cambria"/>
        <w:b/>
        <w:noProof/>
      </w:rPr>
      <w:t>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89934" w14:textId="77777777" w:rsidR="008A60BB" w:rsidRDefault="008A60BB">
      <w:r>
        <w:separator/>
      </w:r>
    </w:p>
  </w:footnote>
  <w:footnote w:type="continuationSeparator" w:id="0">
    <w:p w14:paraId="37DAA475" w14:textId="77777777" w:rsidR="008A60BB" w:rsidRDefault="008A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821"/>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830"/>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0836"/>
    <w:rsid w:val="000912D7"/>
    <w:rsid w:val="00091BE5"/>
    <w:rsid w:val="00091E81"/>
    <w:rsid w:val="00092188"/>
    <w:rsid w:val="00092B0E"/>
    <w:rsid w:val="00092B60"/>
    <w:rsid w:val="00093E4A"/>
    <w:rsid w:val="00093EB2"/>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1B7F"/>
    <w:rsid w:val="000D23A3"/>
    <w:rsid w:val="000D26BF"/>
    <w:rsid w:val="000D567E"/>
    <w:rsid w:val="000D5988"/>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3B3C"/>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4AC"/>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2658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25E"/>
    <w:rsid w:val="00185528"/>
    <w:rsid w:val="00185540"/>
    <w:rsid w:val="00186E9A"/>
    <w:rsid w:val="00187310"/>
    <w:rsid w:val="0018733D"/>
    <w:rsid w:val="00190F22"/>
    <w:rsid w:val="001914BC"/>
    <w:rsid w:val="00191757"/>
    <w:rsid w:val="001920A9"/>
    <w:rsid w:val="001929C6"/>
    <w:rsid w:val="00192CFF"/>
    <w:rsid w:val="00193353"/>
    <w:rsid w:val="00194802"/>
    <w:rsid w:val="00194EFC"/>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5518"/>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5614"/>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4CC"/>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7DB"/>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0A1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78A"/>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4D99"/>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4CF"/>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0907"/>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4D05"/>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270"/>
    <w:rsid w:val="00514600"/>
    <w:rsid w:val="00514B56"/>
    <w:rsid w:val="0051652E"/>
    <w:rsid w:val="00516DA0"/>
    <w:rsid w:val="0051783C"/>
    <w:rsid w:val="00517DCA"/>
    <w:rsid w:val="005200FA"/>
    <w:rsid w:val="005207A1"/>
    <w:rsid w:val="00520CA8"/>
    <w:rsid w:val="0052165F"/>
    <w:rsid w:val="00521C4D"/>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4B84"/>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57F0B"/>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5C69"/>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B9C"/>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476"/>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049"/>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1C9"/>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AFC"/>
    <w:rsid w:val="00612E81"/>
    <w:rsid w:val="006130E6"/>
    <w:rsid w:val="00613D5D"/>
    <w:rsid w:val="00613EAE"/>
    <w:rsid w:val="00614050"/>
    <w:rsid w:val="006141D6"/>
    <w:rsid w:val="006145FE"/>
    <w:rsid w:val="006147BE"/>
    <w:rsid w:val="00614887"/>
    <w:rsid w:val="006148F4"/>
    <w:rsid w:val="00615FB3"/>
    <w:rsid w:val="006165E2"/>
    <w:rsid w:val="00617611"/>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11FD"/>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6FD9"/>
    <w:rsid w:val="006C71B0"/>
    <w:rsid w:val="006C72A1"/>
    <w:rsid w:val="006C7687"/>
    <w:rsid w:val="006C7BF9"/>
    <w:rsid w:val="006D076A"/>
    <w:rsid w:val="006D1411"/>
    <w:rsid w:val="006D15F8"/>
    <w:rsid w:val="006D24AE"/>
    <w:rsid w:val="006D31D2"/>
    <w:rsid w:val="006D5771"/>
    <w:rsid w:val="006D644E"/>
    <w:rsid w:val="006E0FB0"/>
    <w:rsid w:val="006E1132"/>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1FA0"/>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7F3"/>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29D5"/>
    <w:rsid w:val="00773CA3"/>
    <w:rsid w:val="00773E62"/>
    <w:rsid w:val="0077409F"/>
    <w:rsid w:val="007744B2"/>
    <w:rsid w:val="0077594D"/>
    <w:rsid w:val="0077682B"/>
    <w:rsid w:val="00780715"/>
    <w:rsid w:val="00780A2C"/>
    <w:rsid w:val="00781056"/>
    <w:rsid w:val="00781A1A"/>
    <w:rsid w:val="00781D0F"/>
    <w:rsid w:val="00782D2F"/>
    <w:rsid w:val="0078306E"/>
    <w:rsid w:val="007840CB"/>
    <w:rsid w:val="007841F7"/>
    <w:rsid w:val="00784873"/>
    <w:rsid w:val="00785154"/>
    <w:rsid w:val="00785530"/>
    <w:rsid w:val="00785535"/>
    <w:rsid w:val="007858EF"/>
    <w:rsid w:val="00785FEF"/>
    <w:rsid w:val="00786077"/>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5D79"/>
    <w:rsid w:val="007C6353"/>
    <w:rsid w:val="007C6970"/>
    <w:rsid w:val="007C6FF4"/>
    <w:rsid w:val="007C706D"/>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01C"/>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2B87"/>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3B6"/>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202"/>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678"/>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19A"/>
    <w:rsid w:val="008975FF"/>
    <w:rsid w:val="008A4114"/>
    <w:rsid w:val="008A5C60"/>
    <w:rsid w:val="008A60BB"/>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49C"/>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05DD"/>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284D"/>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382"/>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4A7"/>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2F19"/>
    <w:rsid w:val="009B3377"/>
    <w:rsid w:val="009B3836"/>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175"/>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49E3"/>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099B"/>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678C"/>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1E"/>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91"/>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142B"/>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73D"/>
    <w:rsid w:val="00B07B01"/>
    <w:rsid w:val="00B10140"/>
    <w:rsid w:val="00B1138F"/>
    <w:rsid w:val="00B122E2"/>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746"/>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181"/>
    <w:rsid w:val="00B524C5"/>
    <w:rsid w:val="00B52EA8"/>
    <w:rsid w:val="00B53156"/>
    <w:rsid w:val="00B53E63"/>
    <w:rsid w:val="00B54213"/>
    <w:rsid w:val="00B54301"/>
    <w:rsid w:val="00B5474B"/>
    <w:rsid w:val="00B55691"/>
    <w:rsid w:val="00B55D29"/>
    <w:rsid w:val="00B563E7"/>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18"/>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61B"/>
    <w:rsid w:val="00B71FB3"/>
    <w:rsid w:val="00B7255F"/>
    <w:rsid w:val="00B728AE"/>
    <w:rsid w:val="00B72B17"/>
    <w:rsid w:val="00B72C2B"/>
    <w:rsid w:val="00B73836"/>
    <w:rsid w:val="00B73984"/>
    <w:rsid w:val="00B74091"/>
    <w:rsid w:val="00B74337"/>
    <w:rsid w:val="00B76250"/>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5B16"/>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1EF5"/>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64D"/>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58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828"/>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6EAA"/>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2FE6"/>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D23"/>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3D0"/>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6EFC"/>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B6"/>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82F"/>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2E14"/>
    <w:rsid w:val="00DA3282"/>
    <w:rsid w:val="00DA3507"/>
    <w:rsid w:val="00DA3E0F"/>
    <w:rsid w:val="00DA521B"/>
    <w:rsid w:val="00DA638F"/>
    <w:rsid w:val="00DA6B13"/>
    <w:rsid w:val="00DA6BBE"/>
    <w:rsid w:val="00DA76AB"/>
    <w:rsid w:val="00DB0009"/>
    <w:rsid w:val="00DB1133"/>
    <w:rsid w:val="00DB2892"/>
    <w:rsid w:val="00DB4163"/>
    <w:rsid w:val="00DB4785"/>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AA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7D4"/>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3B56"/>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411"/>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66FE1"/>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786"/>
    <w:rsid w:val="00E84F94"/>
    <w:rsid w:val="00E85160"/>
    <w:rsid w:val="00E85F07"/>
    <w:rsid w:val="00E8618C"/>
    <w:rsid w:val="00E86574"/>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340"/>
    <w:rsid w:val="00E95434"/>
    <w:rsid w:val="00E95A06"/>
    <w:rsid w:val="00E95B5A"/>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3D19"/>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3D6"/>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20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1C9"/>
    <w:rsid w:val="00F752C7"/>
    <w:rsid w:val="00F75894"/>
    <w:rsid w:val="00F76035"/>
    <w:rsid w:val="00F7690E"/>
    <w:rsid w:val="00F769CB"/>
    <w:rsid w:val="00F76D14"/>
    <w:rsid w:val="00F7709C"/>
    <w:rsid w:val="00F77CEC"/>
    <w:rsid w:val="00F8012D"/>
    <w:rsid w:val="00F80243"/>
    <w:rsid w:val="00F80451"/>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B7161B"/>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B52181"/>
    <w:rPr>
      <w:color w:val="605E5C"/>
      <w:shd w:val="clear" w:color="auto" w:fill="E1DFDD"/>
    </w:rPr>
  </w:style>
  <w:style w:type="character" w:customStyle="1" w:styleId="50">
    <w:name w:val="Заголовок 5 Знак"/>
    <w:basedOn w:val="a0"/>
    <w:link w:val="5"/>
    <w:semiHidden/>
    <w:rsid w:val="00B7161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prime.ru/20260311/pensiya-868171957.html" TargetMode="External"/><Relationship Id="rId18" Type="http://schemas.openxmlformats.org/officeDocument/2006/relationships/hyperlink" Target="https://www.klerk.ru/blogs/bazar-dev/682285/" TargetMode="External"/><Relationship Id="rId26" Type="http://schemas.openxmlformats.org/officeDocument/2006/relationships/hyperlink" Target="https://stav.aif.ru/money/finance/zhitelnicy-stavropolya-napravili-rekordnye-2-8-mlrd-rubley-v-pds" TargetMode="External"/><Relationship Id="rId39" Type="http://schemas.openxmlformats.org/officeDocument/2006/relationships/hyperlink" Target="https://life.ru/p/1850428" TargetMode="External"/><Relationship Id="rId21" Type="http://schemas.openxmlformats.org/officeDocument/2006/relationships/hyperlink" Target="https://vecherka-spb.ru/2026/03/10/peterburzhtsi-i-zhiteli-lenoblasti-nakopili-v-programme-dolgosrochnikh-sberezhenii-bolee-30-milliardov-rublei" TargetMode="External"/><Relationship Id="rId34" Type="http://schemas.openxmlformats.org/officeDocument/2006/relationships/hyperlink" Target="https://mk.ru/economics/2026/03/10/rabotat-posle-65-let-v-sovfede-predlozhili-peresmotret-pensionnye-mekhanizmy.html" TargetMode="External"/><Relationship Id="rId42" Type="http://schemas.openxmlformats.org/officeDocument/2006/relationships/hyperlink" Target="https://www.moneytimes.ru/articles/double-pension-indexation-2026/142956/" TargetMode="External"/><Relationship Id="rId47" Type="http://schemas.openxmlformats.org/officeDocument/2006/relationships/hyperlink" Target="https://primpress.ru/article/132505" TargetMode="External"/><Relationship Id="rId50" Type="http://schemas.openxmlformats.org/officeDocument/2006/relationships/hyperlink" Target="https://expert.ru/finance/deneg-net-no-vy-rastite/" TargetMode="External"/><Relationship Id="rId55" Type="http://schemas.openxmlformats.org/officeDocument/2006/relationships/hyperlink" Target="https://vesti.kg/obshchestvo/item/148682-pochemu-u-kyrgyzstantsev-umenshilis-pensionnye-nakopleniya-rasskazali-v-sotsfonde.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azeta.ru/business/news/2026/03/11/28028293.shtml" TargetMode="External"/><Relationship Id="rId29" Type="http://schemas.openxmlformats.org/officeDocument/2006/relationships/hyperlink" Target="http://www.finmarket.ru/main/article/6575409" TargetMode="External"/><Relationship Id="rId11" Type="http://schemas.openxmlformats.org/officeDocument/2006/relationships/hyperlink" Target="https://www.vedomosti.ru/press_releases/2026/03/10/npf-buduschee-podelilsya-s-uchastnikami-rinka-opitom-uspeshnogo-vnedreniya-ii-v-registratsiyu-dokumentov" TargetMode="External"/><Relationship Id="rId24" Type="http://schemas.openxmlformats.org/officeDocument/2006/relationships/hyperlink" Target="https://moygorod.online/society/society_62534.html" TargetMode="External"/><Relationship Id="rId32" Type="http://schemas.openxmlformats.org/officeDocument/2006/relationships/hyperlink" Target="https://www.infox.ru/news/299/374752-sfr-soobsil-o-problemah-s-vyplatami-pensij-rossianam-za-predelami-strany" TargetMode="External"/><Relationship Id="rId37" Type="http://schemas.openxmlformats.org/officeDocument/2006/relationships/hyperlink" Target="https://moscow.media/moscow/422949795/" TargetMode="External"/><Relationship Id="rId40" Type="http://schemas.openxmlformats.org/officeDocument/2006/relationships/hyperlink" Target="https://www.pravda.ru/news/economics/2337337-pension-payout-limit-2026/" TargetMode="External"/><Relationship Id="rId45" Type="http://schemas.openxmlformats.org/officeDocument/2006/relationships/hyperlink" Target="https://primpress.ru/article/132504" TargetMode="External"/><Relationship Id="rId53" Type="http://schemas.openxmlformats.org/officeDocument/2006/relationships/hyperlink" Target="https://tengrinews.kz/tengri-health/lechenie-zubov-za-scht-pensionnyih-mogut-vernut-nazvana-data-594366/"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pbroker.ru/?p=81752" TargetMode="External"/><Relationship Id="rId14" Type="http://schemas.openxmlformats.org/officeDocument/2006/relationships/hyperlink" Target="http://pbroker.ru/?p=81750" TargetMode="External"/><Relationship Id="rId22" Type="http://schemas.openxmlformats.org/officeDocument/2006/relationships/hyperlink" Target="https://spbdnevnik.ru/news/2026-03-10/peterburzhtsy-i-zhiteli-leningradskoy-oblasti-derzhat-na-schetakh-pds-bolee-30-mlrd-rubley" TargetMode="External"/><Relationship Id="rId27" Type="http://schemas.openxmlformats.org/officeDocument/2006/relationships/hyperlink" Target="https://nashgorod.ru/news/2026-03-10/chto-novogo-predlozhit-npf-buduschee-zhitelyam-tyumeni-5557706" TargetMode="External"/><Relationship Id="rId30" Type="http://schemas.openxmlformats.org/officeDocument/2006/relationships/hyperlink" Target="https://ria.ru/20260311/vyplaty-2079835074.html" TargetMode="External"/><Relationship Id="rId35" Type="http://schemas.openxmlformats.org/officeDocument/2006/relationships/hyperlink" Target="https://dumatv.ru/news/ldpr-predlozhila-peredavat-pensionnie-balli-po-nasledstvu" TargetMode="External"/><Relationship Id="rId43" Type="http://schemas.openxmlformats.org/officeDocument/2006/relationships/hyperlink" Target="https://konkurent.ru/article/85257" TargetMode="External"/><Relationship Id="rId48" Type="http://schemas.openxmlformats.org/officeDocument/2006/relationships/hyperlink" Target="https://pnz.ru/pens/pensionnyj-tupik-pochemu-raznicza-v-stazhe-ne-vliyaet-na-razmer-pensii-i-kto-ostanetsya-bez-indeksaczii/" TargetMode="External"/><Relationship Id="rId56" Type="http://schemas.openxmlformats.org/officeDocument/2006/relationships/hyperlink" Target="https://media.az/politika/prezident-ilham-aliev-podpisal-ukaz-v-svyazi-s-izmeneniyami-v-trudovom-i-pensionnom-zakonodatelstve" TargetMode="External"/><Relationship Id="rId8" Type="http://schemas.openxmlformats.org/officeDocument/2006/relationships/hyperlink" Target="https://companies.rbc.ru/news/cB23iDE9lc/npf-sohranyayut-ostorozhnyij-optimizm/" TargetMode="External"/><Relationship Id="rId51" Type="http://schemas.openxmlformats.org/officeDocument/2006/relationships/hyperlink" Target="https://news.ru/society/nazvana-lovushka-v-kotoruyu-mozhno-popast-pri-investirovanii" TargetMode="External"/><Relationship Id="rId3" Type="http://schemas.openxmlformats.org/officeDocument/2006/relationships/settings" Target="settings.xml"/><Relationship Id="rId12" Type="http://schemas.openxmlformats.org/officeDocument/2006/relationships/hyperlink" Target="https://market-analysis.ru/novost-npf-budushhee-rasshiryaet-prisutstvie-v-rossijjskikh-regiona-x6zb/" TargetMode="External"/><Relationship Id="rId17" Type="http://schemas.openxmlformats.org/officeDocument/2006/relationships/hyperlink" Target="https://www.vbr.ru/help/novosti/tri-samie-castie-osibki-39147/" TargetMode="External"/><Relationship Id="rId25" Type="http://schemas.openxmlformats.org/officeDocument/2006/relationships/hyperlink" Target="https://taganrogprav.ru/zhitelniczy-rostovskoj-oblasti-vtroe-uvelichili-vznosy-v-programmu-dolgosrochnyh-sberezhenij/" TargetMode="External"/><Relationship Id="rId33" Type="http://schemas.openxmlformats.org/officeDocument/2006/relationships/hyperlink" Target="https://www.pravda.ru/news/economics/2337332-pensionery-na-rynke-truda/" TargetMode="External"/><Relationship Id="rId38" Type="http://schemas.openxmlformats.org/officeDocument/2006/relationships/hyperlink" Target="https://fedpress.ru/news/77/society/3428353" TargetMode="External"/><Relationship Id="rId46" Type="http://schemas.openxmlformats.org/officeDocument/2006/relationships/hyperlink" Target="https://primpress.ru/article/132506" TargetMode="External"/><Relationship Id="rId59" Type="http://schemas.openxmlformats.org/officeDocument/2006/relationships/footer" Target="footer1.xml"/><Relationship Id="rId20" Type="http://schemas.openxmlformats.org/officeDocument/2006/relationships/hyperlink" Target="https://www.cbr.ru/press/regevent/?id=65426" TargetMode="External"/><Relationship Id="rId41" Type="http://schemas.openxmlformats.org/officeDocument/2006/relationships/hyperlink" Target="https://www.moneytimes.ru/articles/pension-accumulations-inheritance/142949/" TargetMode="External"/><Relationship Id="rId54" Type="http://schemas.openxmlformats.org/officeDocument/2006/relationships/hyperlink" Target="https://gurk.kz/news/zapusk-edinoj-internet-platformy-po-investiczionnomu-upravleniyu-pensionny-mi-aktivami-invest-enpf-kz"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onkurent.ru/article/85306" TargetMode="External"/><Relationship Id="rId23" Type="http://schemas.openxmlformats.org/officeDocument/2006/relationships/hyperlink" Target="https://ugra-news.ru/article/yugra_lidiruet_po_dolgosrochnym_sberezheniyam_v_tyumenskoy_matreshke/" TargetMode="External"/><Relationship Id="rId28" Type="http://schemas.openxmlformats.org/officeDocument/2006/relationships/hyperlink" Target="https://tass.ru/ekonomika/26715413" TargetMode="External"/><Relationship Id="rId36" Type="http://schemas.openxmlformats.org/officeDocument/2006/relationships/hyperlink" Target="https://www.m24.ru/articles/obshchestvo/10032026/881022" TargetMode="External"/><Relationship Id="rId49" Type="http://schemas.openxmlformats.org/officeDocument/2006/relationships/hyperlink" Target="https://www.vedomosti.ru/finance/news/2026/03/10/1181850-investori-vnesli-rekordnuyu-summu" TargetMode="External"/><Relationship Id="rId57" Type="http://schemas.openxmlformats.org/officeDocument/2006/relationships/hyperlink" Target="https://aussiedlerbote.de/2026/03/kakoe-zayavlenie-na-128-evro-uvelichit-pensiyu-v-germanii/" TargetMode="External"/><Relationship Id="rId10" Type="http://schemas.openxmlformats.org/officeDocument/2006/relationships/hyperlink" Target="http://pbroker.ru/?p=81755" TargetMode="External"/><Relationship Id="rId31" Type="http://schemas.openxmlformats.org/officeDocument/2006/relationships/hyperlink" Target="https://tass.ru/obschestvo/26715669" TargetMode="External"/><Relationship Id="rId44" Type="http://schemas.openxmlformats.org/officeDocument/2006/relationships/hyperlink" Target="https://konkurent.ru/article/85249" TargetMode="External"/><Relationship Id="rId52" Type="http://schemas.openxmlformats.org/officeDocument/2006/relationships/hyperlink" Target="https://ont.by/ru/society-ru/view/konstitutsionnye-garantii-dlja-pensionerov-chto-vam-polozheno-po-zakonu-313979-2026"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s.ru/vlast/deputat-obyasnil-kak-investicii-mogut-povliyat-na-dohody-pensionnyh-fond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31374</Words>
  <Characters>178835</Characters>
  <Application>Microsoft Office Word</Application>
  <DocSecurity>0</DocSecurity>
  <Lines>1490</Lines>
  <Paragraphs>419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209790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59</cp:revision>
  <cp:lastPrinted>2026-03-11T05:00:00Z</cp:lastPrinted>
  <dcterms:created xsi:type="dcterms:W3CDTF">2026-03-04T08:33:00Z</dcterms:created>
  <dcterms:modified xsi:type="dcterms:W3CDTF">2026-03-11T05:00:00Z</dcterms:modified>
  <cp:category>НАПФ</cp:category>
  <cp:contentStatus>И-Консалтинг</cp:contentStatus>
</cp:coreProperties>
</file>